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56ABF" w14:textId="77777777" w:rsidR="004847B9" w:rsidRDefault="004847B9" w:rsidP="00C77348">
      <w:pPr>
        <w:widowControl w:val="0"/>
        <w:pBdr>
          <w:top w:val="nil"/>
          <w:left w:val="nil"/>
          <w:bottom w:val="nil"/>
          <w:right w:val="nil"/>
          <w:between w:val="nil"/>
        </w:pBdr>
        <w:spacing w:after="0"/>
        <w:ind w:left="0" w:hanging="2"/>
        <w:rPr>
          <w:rFonts w:ascii="Arial" w:eastAsia="Arial" w:hAnsi="Arial" w:cs="Arial"/>
          <w:color w:val="000000"/>
        </w:rPr>
      </w:pPr>
    </w:p>
    <w:tbl>
      <w:tblPr>
        <w:tblStyle w:val="a"/>
        <w:tblW w:w="1033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259"/>
        <w:gridCol w:w="142"/>
        <w:gridCol w:w="308"/>
        <w:gridCol w:w="119"/>
        <w:gridCol w:w="23"/>
        <w:gridCol w:w="119"/>
        <w:gridCol w:w="142"/>
        <w:gridCol w:w="712"/>
        <w:gridCol w:w="19"/>
        <w:gridCol w:w="142"/>
        <w:gridCol w:w="1343"/>
        <w:gridCol w:w="1633"/>
        <w:gridCol w:w="2542"/>
        <w:gridCol w:w="991"/>
      </w:tblGrid>
      <w:tr w:rsidR="004847B9" w14:paraId="4EE25EDC" w14:textId="77777777" w:rsidTr="007A5235">
        <w:trPr>
          <w:trHeight w:val="570"/>
        </w:trPr>
        <w:tc>
          <w:tcPr>
            <w:tcW w:w="10332" w:type="dxa"/>
            <w:gridSpan w:val="15"/>
            <w:tcBorders>
              <w:top w:val="single" w:sz="4" w:space="0" w:color="000000"/>
              <w:left w:val="single" w:sz="4" w:space="0" w:color="000000"/>
              <w:bottom w:val="single" w:sz="4" w:space="0" w:color="000000"/>
              <w:right w:val="single" w:sz="4" w:space="0" w:color="000000"/>
            </w:tcBorders>
            <w:shd w:val="clear" w:color="auto" w:fill="FABF8F"/>
          </w:tcPr>
          <w:p w14:paraId="5DFD062A" w14:textId="19E424D0" w:rsidR="004847B9" w:rsidRDefault="00C77348" w:rsidP="00C77348">
            <w:pPr>
              <w:widowControl w:val="0"/>
              <w:pBdr>
                <w:top w:val="nil"/>
                <w:left w:val="nil"/>
                <w:bottom w:val="nil"/>
                <w:right w:val="nil"/>
                <w:between w:val="nil"/>
              </w:pBdr>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UDA                                 </w:t>
            </w:r>
            <w:r w:rsidR="005355C7" w:rsidRPr="004C6B45">
              <w:rPr>
                <w:rFonts w:ascii="Times New Roman" w:eastAsia="Times New Roman" w:hAnsi="Times New Roman" w:cs="Times New Roman"/>
                <w:b/>
                <w:color w:val="000000"/>
                <w:sz w:val="28"/>
                <w:szCs w:val="28"/>
              </w:rPr>
              <w:t>TITOLO</w:t>
            </w:r>
            <w:r w:rsidR="005355C7">
              <w:rPr>
                <w:rFonts w:ascii="Times New Roman" w:eastAsia="Times New Roman" w:hAnsi="Times New Roman" w:cs="Times New Roman"/>
                <w:b/>
                <w:color w:val="000000"/>
                <w:sz w:val="28"/>
                <w:szCs w:val="28"/>
              </w:rPr>
              <w:t>: “</w:t>
            </w:r>
            <w:r w:rsidR="00F07A5A">
              <w:rPr>
                <w:rFonts w:ascii="Times New Roman" w:eastAsia="Times New Roman" w:hAnsi="Times New Roman" w:cs="Times New Roman"/>
                <w:b/>
                <w:bCs/>
                <w:color w:val="000000"/>
                <w:sz w:val="28"/>
                <w:szCs w:val="28"/>
              </w:rPr>
              <w:t>PACE e STATO DI DIRITTO</w:t>
            </w:r>
            <w:r w:rsidR="00DB3B6D" w:rsidRPr="005355C7">
              <w:rPr>
                <w:rFonts w:ascii="Times New Roman" w:eastAsia="Times New Roman" w:hAnsi="Times New Roman" w:cs="Times New Roman"/>
                <w:b/>
                <w:bCs/>
                <w:color w:val="000000"/>
                <w:sz w:val="28"/>
                <w:szCs w:val="28"/>
              </w:rPr>
              <w:t>”</w:t>
            </w:r>
          </w:p>
        </w:tc>
      </w:tr>
      <w:tr w:rsidR="004847B9" w14:paraId="60EC92EC" w14:textId="77777777" w:rsidTr="007A5235">
        <w:trPr>
          <w:trHeight w:val="418"/>
        </w:trPr>
        <w:tc>
          <w:tcPr>
            <w:tcW w:w="2808" w:type="dxa"/>
            <w:gridSpan w:val="7"/>
            <w:tcBorders>
              <w:top w:val="single" w:sz="4" w:space="0" w:color="000000"/>
              <w:left w:val="single" w:sz="4" w:space="0" w:color="000000"/>
              <w:bottom w:val="single" w:sz="4" w:space="0" w:color="000000"/>
              <w:right w:val="single" w:sz="4" w:space="0" w:color="000000"/>
            </w:tcBorders>
            <w:shd w:val="clear" w:color="auto" w:fill="FFFFFF"/>
          </w:tcPr>
          <w:p w14:paraId="5D5E0373" w14:textId="77777777" w:rsidR="004847B9" w:rsidRDefault="00C77348"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Destinatari</w:t>
            </w:r>
          </w:p>
        </w:tc>
        <w:tc>
          <w:tcPr>
            <w:tcW w:w="7524" w:type="dxa"/>
            <w:gridSpan w:val="8"/>
            <w:tcBorders>
              <w:top w:val="single" w:sz="4" w:space="0" w:color="000000"/>
              <w:left w:val="single" w:sz="4" w:space="0" w:color="000000"/>
              <w:bottom w:val="single" w:sz="4" w:space="0" w:color="000000"/>
              <w:right w:val="single" w:sz="4" w:space="0" w:color="000000"/>
            </w:tcBorders>
            <w:shd w:val="clear" w:color="auto" w:fill="FFFFFF"/>
          </w:tcPr>
          <w:p w14:paraId="7AB73155" w14:textId="3FC9E503" w:rsidR="004847B9" w:rsidRPr="00990E50" w:rsidRDefault="00545CD2" w:rsidP="00C77348">
            <w:pPr>
              <w:widowControl w:val="0"/>
              <w:pBdr>
                <w:top w:val="nil"/>
                <w:left w:val="nil"/>
                <w:bottom w:val="nil"/>
                <w:right w:val="nil"/>
                <w:between w:val="nil"/>
              </w:pBdr>
              <w:ind w:left="0" w:hanging="2"/>
              <w:rPr>
                <w:rFonts w:ascii="Times New Roman" w:eastAsia="Times New Roman" w:hAnsi="Times New Roman" w:cs="Times New Roman"/>
                <w:b/>
                <w:color w:val="000000"/>
                <w:sz w:val="20"/>
                <w:szCs w:val="20"/>
              </w:rPr>
            </w:pPr>
            <w:r w:rsidRPr="00545CD2">
              <w:rPr>
                <w:rFonts w:ascii="Times New Roman" w:hAnsi="Times New Roman" w:cs="Times New Roman"/>
                <w:bCs/>
                <w:position w:val="0"/>
                <w:sz w:val="20"/>
                <w:szCs w:val="20"/>
              </w:rPr>
              <w:t xml:space="preserve">Studenti delle </w:t>
            </w:r>
            <w:r w:rsidRPr="00545CD2">
              <w:rPr>
                <w:rFonts w:ascii="Times New Roman" w:hAnsi="Times New Roman" w:cs="Times New Roman"/>
                <w:b/>
                <w:position w:val="0"/>
                <w:sz w:val="20"/>
                <w:szCs w:val="20"/>
              </w:rPr>
              <w:t xml:space="preserve">classi </w:t>
            </w:r>
            <w:r w:rsidR="00990E50" w:rsidRPr="00990E50">
              <w:rPr>
                <w:rFonts w:ascii="Times New Roman" w:eastAsia="Times New Roman" w:hAnsi="Times New Roman" w:cs="Times New Roman"/>
                <w:b/>
                <w:color w:val="000000"/>
                <w:sz w:val="20"/>
                <w:szCs w:val="20"/>
              </w:rPr>
              <w:t>QUINTE</w:t>
            </w:r>
          </w:p>
        </w:tc>
      </w:tr>
      <w:tr w:rsidR="004847B9" w14:paraId="62C8E4C6" w14:textId="77777777" w:rsidTr="007A5235">
        <w:trPr>
          <w:trHeight w:val="570"/>
        </w:trPr>
        <w:tc>
          <w:tcPr>
            <w:tcW w:w="2808" w:type="dxa"/>
            <w:gridSpan w:val="7"/>
            <w:tcBorders>
              <w:top w:val="single" w:sz="4" w:space="0" w:color="000000"/>
              <w:left w:val="single" w:sz="4" w:space="0" w:color="000000"/>
              <w:bottom w:val="single" w:sz="4" w:space="0" w:color="000000"/>
              <w:right w:val="single" w:sz="4" w:space="0" w:color="000000"/>
            </w:tcBorders>
          </w:tcPr>
          <w:p w14:paraId="6ECD4A1D" w14:textId="77777777" w:rsidR="004847B9" w:rsidRDefault="00C77348"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Contesto situazionale di riferimento</w:t>
            </w:r>
          </w:p>
        </w:tc>
        <w:tc>
          <w:tcPr>
            <w:tcW w:w="7524" w:type="dxa"/>
            <w:gridSpan w:val="8"/>
            <w:tcBorders>
              <w:top w:val="single" w:sz="4" w:space="0" w:color="000000"/>
              <w:left w:val="single" w:sz="4" w:space="0" w:color="000000"/>
              <w:bottom w:val="single" w:sz="4" w:space="0" w:color="000000"/>
              <w:right w:val="single" w:sz="4" w:space="0" w:color="000000"/>
            </w:tcBorders>
          </w:tcPr>
          <w:p w14:paraId="54A12755" w14:textId="7E30B906" w:rsidR="004847B9" w:rsidRPr="005656EC" w:rsidRDefault="00C77348"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sidRPr="005656EC">
              <w:rPr>
                <w:rFonts w:ascii="Times New Roman" w:eastAsia="Times New Roman" w:hAnsi="Times New Roman" w:cs="Times New Roman"/>
                <w:color w:val="000000"/>
                <w:sz w:val="20"/>
                <w:szCs w:val="20"/>
              </w:rPr>
              <w:t>La pace è un diritto umano fondamentale della persona e dei popoli, pre-condizione necessaria per l’esercizio di tutti gli altri diritti umani. Un diritto che deve essere tutelato a tutti i livelli, dalle nostre città all’Onu. La pace non è solo assenza di guerra ma il frutto maturo della giustizia e del pieno rispetto dei diritti umani. Il frutto possibile dell’impegno costante di tutti e di ciascuno, governi,</w:t>
            </w:r>
            <w:r w:rsidR="00E04A69" w:rsidRPr="005656EC">
              <w:rPr>
                <w:rFonts w:ascii="Times New Roman" w:eastAsia="Times New Roman" w:hAnsi="Times New Roman" w:cs="Times New Roman"/>
                <w:color w:val="000000"/>
                <w:sz w:val="20"/>
                <w:szCs w:val="20"/>
              </w:rPr>
              <w:t xml:space="preserve"> istituzioni e cittadini. </w:t>
            </w:r>
            <w:r w:rsidRPr="005656EC">
              <w:rPr>
                <w:rFonts w:ascii="Times New Roman" w:eastAsia="Times New Roman" w:hAnsi="Times New Roman" w:cs="Times New Roman"/>
                <w:color w:val="000000"/>
                <w:sz w:val="20"/>
                <w:szCs w:val="20"/>
              </w:rPr>
              <w:t xml:space="preserve"> Educare alla pace è responsabilità di tutti ma la scuola ha una responsabilità speciale. </w:t>
            </w:r>
          </w:p>
          <w:p w14:paraId="1DF3F911" w14:textId="1A374B98" w:rsidR="00BA2ECA" w:rsidRPr="005656EC" w:rsidRDefault="00E04A69" w:rsidP="00FA437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sidRPr="005656EC">
              <w:rPr>
                <w:rFonts w:ascii="Times New Roman" w:eastAsia="Times New Roman" w:hAnsi="Times New Roman" w:cs="Times New Roman"/>
                <w:color w:val="000000"/>
                <w:sz w:val="20"/>
                <w:szCs w:val="20"/>
              </w:rPr>
              <w:t xml:space="preserve">Attualmente, in più parti del mondo sono presenti </w:t>
            </w:r>
            <w:r w:rsidR="00E5606C">
              <w:rPr>
                <w:rFonts w:ascii="Times New Roman" w:eastAsia="Times New Roman" w:hAnsi="Times New Roman" w:cs="Times New Roman"/>
                <w:color w:val="000000"/>
                <w:sz w:val="20"/>
                <w:szCs w:val="20"/>
              </w:rPr>
              <w:t xml:space="preserve">numerosi </w:t>
            </w:r>
            <w:r w:rsidRPr="005656EC">
              <w:rPr>
                <w:rFonts w:ascii="Times New Roman" w:eastAsia="Times New Roman" w:hAnsi="Times New Roman" w:cs="Times New Roman"/>
                <w:color w:val="000000"/>
                <w:sz w:val="20"/>
                <w:szCs w:val="20"/>
              </w:rPr>
              <w:t>conflitti</w:t>
            </w:r>
            <w:r w:rsidR="00121ACD">
              <w:rPr>
                <w:rFonts w:ascii="Times New Roman" w:eastAsia="Times New Roman" w:hAnsi="Times New Roman" w:cs="Times New Roman"/>
                <w:color w:val="000000"/>
                <w:sz w:val="20"/>
                <w:szCs w:val="20"/>
              </w:rPr>
              <w:t xml:space="preserve"> armati</w:t>
            </w:r>
            <w:r w:rsidR="00E5606C">
              <w:rPr>
                <w:rFonts w:ascii="Times New Roman" w:eastAsia="Times New Roman" w:hAnsi="Times New Roman" w:cs="Times New Roman"/>
                <w:color w:val="000000"/>
                <w:sz w:val="20"/>
                <w:szCs w:val="20"/>
              </w:rPr>
              <w:t xml:space="preserve"> tra i quali citiamo </w:t>
            </w:r>
            <w:r w:rsidR="003819BF" w:rsidRPr="005656EC">
              <w:rPr>
                <w:rFonts w:ascii="Times New Roman" w:eastAsia="Times New Roman" w:hAnsi="Times New Roman" w:cs="Times New Roman"/>
                <w:sz w:val="20"/>
                <w:szCs w:val="20"/>
              </w:rPr>
              <w:t xml:space="preserve">il conflitto </w:t>
            </w:r>
            <w:r w:rsidR="003819BF" w:rsidRPr="005656EC">
              <w:rPr>
                <w:rFonts w:ascii="Times New Roman" w:eastAsia="Times New Roman" w:hAnsi="Times New Roman" w:cs="Times New Roman"/>
                <w:b/>
                <w:bCs/>
                <w:sz w:val="20"/>
                <w:szCs w:val="20"/>
              </w:rPr>
              <w:t>Russia-Ucraina</w:t>
            </w:r>
            <w:r w:rsidR="00E5606C">
              <w:t xml:space="preserve"> </w:t>
            </w:r>
            <w:r w:rsidR="00E5606C" w:rsidRPr="00E5606C">
              <w:rPr>
                <w:rFonts w:ascii="Times New Roman" w:eastAsia="Times New Roman" w:hAnsi="Times New Roman" w:cs="Times New Roman"/>
                <w:sz w:val="20"/>
                <w:szCs w:val="20"/>
              </w:rPr>
              <w:t>dal 24 febbraio</w:t>
            </w:r>
            <w:r w:rsidR="00E5606C" w:rsidRPr="00E5606C">
              <w:rPr>
                <w:rFonts w:ascii="Times New Roman" w:eastAsia="Times New Roman" w:hAnsi="Times New Roman" w:cs="Times New Roman"/>
                <w:b/>
                <w:bCs/>
                <w:sz w:val="20"/>
                <w:szCs w:val="20"/>
              </w:rPr>
              <w:t xml:space="preserve"> </w:t>
            </w:r>
            <w:r w:rsidR="00E5606C" w:rsidRPr="00E5606C">
              <w:rPr>
                <w:rFonts w:ascii="Times New Roman" w:eastAsia="Times New Roman" w:hAnsi="Times New Roman" w:cs="Times New Roman"/>
                <w:sz w:val="20"/>
                <w:szCs w:val="20"/>
              </w:rPr>
              <w:t>2022</w:t>
            </w:r>
            <w:r w:rsidR="00E5606C" w:rsidRPr="00E5606C">
              <w:rPr>
                <w:rFonts w:ascii="Times New Roman" w:eastAsia="Times New Roman" w:hAnsi="Times New Roman" w:cs="Times New Roman"/>
                <w:b/>
                <w:bCs/>
                <w:sz w:val="20"/>
                <w:szCs w:val="20"/>
              </w:rPr>
              <w:t xml:space="preserve"> </w:t>
            </w:r>
            <w:r w:rsidR="00E5606C">
              <w:rPr>
                <w:rFonts w:ascii="Times New Roman" w:eastAsia="Times New Roman" w:hAnsi="Times New Roman" w:cs="Times New Roman"/>
                <w:b/>
                <w:bCs/>
                <w:sz w:val="20"/>
                <w:szCs w:val="20"/>
              </w:rPr>
              <w:t xml:space="preserve"> </w:t>
            </w:r>
            <w:r w:rsidR="00AC51FE" w:rsidRPr="005656EC">
              <w:rPr>
                <w:rFonts w:ascii="Times New Roman" w:eastAsia="Times New Roman" w:hAnsi="Times New Roman" w:cs="Times New Roman"/>
                <w:b/>
                <w:bCs/>
                <w:sz w:val="20"/>
                <w:szCs w:val="20"/>
              </w:rPr>
              <w:t xml:space="preserve"> </w:t>
            </w:r>
            <w:r w:rsidR="00AC51FE" w:rsidRPr="005656EC">
              <w:rPr>
                <w:rFonts w:ascii="Times New Roman" w:eastAsia="Times New Roman" w:hAnsi="Times New Roman" w:cs="Times New Roman"/>
                <w:sz w:val="20"/>
                <w:szCs w:val="20"/>
              </w:rPr>
              <w:t xml:space="preserve">e </w:t>
            </w:r>
            <w:r w:rsidR="00197F4D" w:rsidRPr="005656EC">
              <w:rPr>
                <w:rFonts w:ascii="Times New Roman" w:eastAsia="Times New Roman" w:hAnsi="Times New Roman" w:cs="Times New Roman"/>
                <w:sz w:val="20"/>
                <w:szCs w:val="20"/>
              </w:rPr>
              <w:t>il</w:t>
            </w:r>
            <w:r w:rsidR="00FA437C" w:rsidRPr="005656EC">
              <w:rPr>
                <w:rFonts w:ascii="Times New Roman" w:eastAsia="Times New Roman" w:hAnsi="Times New Roman" w:cs="Times New Roman"/>
                <w:sz w:val="20"/>
                <w:szCs w:val="20"/>
              </w:rPr>
              <w:t xml:space="preserve"> </w:t>
            </w:r>
            <w:r w:rsidR="00D7106C" w:rsidRPr="005656EC">
              <w:rPr>
                <w:rFonts w:ascii="Times New Roman" w:eastAsia="Times New Roman" w:hAnsi="Times New Roman" w:cs="Times New Roman"/>
                <w:sz w:val="20"/>
                <w:szCs w:val="20"/>
              </w:rPr>
              <w:t>conflitto</w:t>
            </w:r>
            <w:r w:rsidR="00D7106C" w:rsidRPr="005656EC">
              <w:rPr>
                <w:rFonts w:ascii="Times New Roman" w:eastAsia="Times New Roman" w:hAnsi="Times New Roman" w:cs="Times New Roman"/>
                <w:b/>
                <w:bCs/>
                <w:sz w:val="20"/>
                <w:szCs w:val="20"/>
              </w:rPr>
              <w:t xml:space="preserve"> Gaza-Israele</w:t>
            </w:r>
            <w:r w:rsidR="00E5606C">
              <w:t xml:space="preserve"> </w:t>
            </w:r>
            <w:r w:rsidR="00E5606C" w:rsidRPr="00E5606C">
              <w:rPr>
                <w:rFonts w:ascii="Times New Roman" w:eastAsia="Times New Roman" w:hAnsi="Times New Roman" w:cs="Times New Roman"/>
                <w:sz w:val="20"/>
                <w:szCs w:val="20"/>
              </w:rPr>
              <w:t>dal 7 ottobre</w:t>
            </w:r>
            <w:r w:rsidR="00E5606C" w:rsidRPr="00E5606C">
              <w:rPr>
                <w:rFonts w:ascii="Times New Roman" w:eastAsia="Times New Roman" w:hAnsi="Times New Roman" w:cs="Times New Roman"/>
                <w:b/>
                <w:bCs/>
                <w:sz w:val="20"/>
                <w:szCs w:val="20"/>
              </w:rPr>
              <w:t xml:space="preserve"> </w:t>
            </w:r>
            <w:r w:rsidR="00E5606C" w:rsidRPr="00E5606C">
              <w:rPr>
                <w:rFonts w:ascii="Times New Roman" w:eastAsia="Times New Roman" w:hAnsi="Times New Roman" w:cs="Times New Roman"/>
                <w:sz w:val="20"/>
                <w:szCs w:val="20"/>
              </w:rPr>
              <w:t>2023.</w:t>
            </w:r>
          </w:p>
          <w:p w14:paraId="34558B5A" w14:textId="635E7A65" w:rsidR="004847B9" w:rsidRPr="005656EC" w:rsidRDefault="00C77348" w:rsidP="00C77348">
            <w:pPr>
              <w:pBdr>
                <w:top w:val="nil"/>
                <w:left w:val="nil"/>
                <w:bottom w:val="nil"/>
                <w:right w:val="nil"/>
                <w:between w:val="nil"/>
              </w:pBdr>
              <w:spacing w:after="0" w:line="259" w:lineRule="auto"/>
              <w:ind w:left="0" w:right="150" w:hanging="2"/>
              <w:jc w:val="both"/>
              <w:rPr>
                <w:rFonts w:ascii="Times New Roman" w:eastAsia="Times New Roman" w:hAnsi="Times New Roman" w:cs="Times New Roman"/>
                <w:color w:val="FF0000"/>
                <w:sz w:val="20"/>
                <w:szCs w:val="20"/>
              </w:rPr>
            </w:pPr>
            <w:r w:rsidRPr="005656EC">
              <w:rPr>
                <w:rFonts w:ascii="Times New Roman" w:eastAsia="Times New Roman" w:hAnsi="Times New Roman" w:cs="Times New Roman"/>
                <w:sz w:val="20"/>
                <w:szCs w:val="20"/>
              </w:rPr>
              <w:t xml:space="preserve"> </w:t>
            </w:r>
            <w:r w:rsidRPr="005656EC">
              <w:rPr>
                <w:rFonts w:ascii="Times New Roman" w:eastAsia="Times New Roman" w:hAnsi="Times New Roman" w:cs="Times New Roman"/>
                <w:color w:val="000000"/>
                <w:sz w:val="20"/>
                <w:szCs w:val="20"/>
              </w:rPr>
              <w:t>Soltanto se si sostituirà la cultura della competizione selvaggia, con quella della cooperazione, l’esclusione con l’accoglienza, l’individualismo con la solidarietà, la separazione con la condivisione, l’arricchimento con la ridistribuzione, la sicurezza nazionale armata con la sicurezza comune</w:t>
            </w:r>
            <w:r w:rsidR="000E480A" w:rsidRPr="005656EC">
              <w:rPr>
                <w:rFonts w:ascii="Times New Roman" w:eastAsia="Times New Roman" w:hAnsi="Times New Roman" w:cs="Times New Roman"/>
                <w:color w:val="000000"/>
                <w:sz w:val="20"/>
                <w:szCs w:val="20"/>
              </w:rPr>
              <w:t xml:space="preserve">, </w:t>
            </w:r>
            <w:r w:rsidRPr="005656EC">
              <w:rPr>
                <w:rFonts w:ascii="Times New Roman" w:eastAsia="Times New Roman" w:hAnsi="Times New Roman" w:cs="Times New Roman"/>
                <w:color w:val="000000"/>
                <w:sz w:val="20"/>
                <w:szCs w:val="20"/>
              </w:rPr>
              <w:t>allora non si resterà più indifferenti al grido di aiuto dei popoli in guerra</w:t>
            </w:r>
            <w:r w:rsidRPr="005656EC">
              <w:rPr>
                <w:rFonts w:ascii="Times New Roman" w:eastAsia="Times New Roman" w:hAnsi="Times New Roman" w:cs="Times New Roman"/>
                <w:color w:val="FF0000"/>
                <w:sz w:val="20"/>
                <w:szCs w:val="20"/>
              </w:rPr>
              <w:t xml:space="preserve">.  </w:t>
            </w:r>
          </w:p>
          <w:p w14:paraId="54D7C781" w14:textId="77777777" w:rsidR="00592FD2" w:rsidRPr="005656EC" w:rsidRDefault="005A6CAB" w:rsidP="00FA437C">
            <w:pPr>
              <w:pBdr>
                <w:top w:val="nil"/>
                <w:left w:val="nil"/>
                <w:bottom w:val="nil"/>
                <w:right w:val="nil"/>
                <w:between w:val="nil"/>
              </w:pBdr>
              <w:spacing w:after="0" w:line="259" w:lineRule="auto"/>
              <w:ind w:left="0" w:right="150" w:hanging="2"/>
              <w:jc w:val="both"/>
              <w:rPr>
                <w:rFonts w:ascii="Times New Roman" w:hAnsi="Times New Roman" w:cs="Times New Roman"/>
                <w:color w:val="3E4951"/>
                <w:sz w:val="20"/>
                <w:szCs w:val="20"/>
              </w:rPr>
            </w:pPr>
            <w:r w:rsidRPr="005656EC">
              <w:rPr>
                <w:rFonts w:ascii="Times New Roman" w:hAnsi="Times New Roman" w:cs="Times New Roman"/>
                <w:color w:val="3E4951"/>
                <w:sz w:val="20"/>
                <w:szCs w:val="20"/>
              </w:rPr>
              <w:t>Lo Stato di diritto esige che ogni persona goda di </w:t>
            </w:r>
            <w:r w:rsidRPr="005656EC">
              <w:rPr>
                <w:rFonts w:ascii="Times New Roman" w:hAnsi="Times New Roman" w:cs="Times New Roman"/>
                <w:b/>
                <w:bCs/>
                <w:color w:val="3E4951"/>
                <w:sz w:val="20"/>
                <w:szCs w:val="20"/>
              </w:rPr>
              <w:t>pari protezione ai sensi della legge</w:t>
            </w:r>
            <w:r w:rsidRPr="005656EC">
              <w:rPr>
                <w:rFonts w:ascii="Times New Roman" w:hAnsi="Times New Roman" w:cs="Times New Roman"/>
                <w:color w:val="3E4951"/>
                <w:sz w:val="20"/>
                <w:szCs w:val="20"/>
              </w:rPr>
              <w:t> e </w:t>
            </w:r>
            <w:r w:rsidRPr="005656EC">
              <w:rPr>
                <w:rFonts w:ascii="Times New Roman" w:hAnsi="Times New Roman" w:cs="Times New Roman"/>
                <w:b/>
                <w:bCs/>
                <w:color w:val="3E4951"/>
                <w:sz w:val="20"/>
                <w:szCs w:val="20"/>
              </w:rPr>
              <w:t>impedisce l'uso arbitrario del potere da parte dei governi</w:t>
            </w:r>
            <w:r w:rsidRPr="005656EC">
              <w:rPr>
                <w:rFonts w:ascii="Times New Roman" w:hAnsi="Times New Roman" w:cs="Times New Roman"/>
                <w:color w:val="3E4951"/>
                <w:sz w:val="20"/>
                <w:szCs w:val="20"/>
              </w:rPr>
              <w:t>. Garantisce la tutela e il rispetto dei diritti politici e civili di base, nonché delle libertà civili.</w:t>
            </w:r>
          </w:p>
          <w:p w14:paraId="17846031" w14:textId="44222A1D" w:rsidR="00592FD2" w:rsidRPr="005656EC" w:rsidRDefault="00545CD2" w:rsidP="00FA437C">
            <w:pPr>
              <w:pBdr>
                <w:top w:val="nil"/>
                <w:left w:val="nil"/>
                <w:bottom w:val="nil"/>
                <w:right w:val="nil"/>
                <w:between w:val="nil"/>
              </w:pBdr>
              <w:spacing w:after="0" w:line="259" w:lineRule="auto"/>
              <w:ind w:left="0" w:right="150" w:hanging="2"/>
              <w:jc w:val="both"/>
              <w:rPr>
                <w:rFonts w:ascii="Times New Roman" w:hAnsi="Times New Roman" w:cs="Times New Roman"/>
                <w:color w:val="3E4951"/>
                <w:sz w:val="20"/>
                <w:szCs w:val="20"/>
              </w:rPr>
            </w:pPr>
            <w:r>
              <w:rPr>
                <w:rFonts w:ascii="Times New Roman" w:hAnsi="Times New Roman" w:cs="Times New Roman"/>
                <w:color w:val="3E4951"/>
                <w:sz w:val="20"/>
                <w:szCs w:val="20"/>
              </w:rPr>
              <w:t>È</w:t>
            </w:r>
            <w:r w:rsidR="00592FD2" w:rsidRPr="005656EC">
              <w:rPr>
                <w:rFonts w:ascii="Times New Roman" w:hAnsi="Times New Roman" w:cs="Times New Roman"/>
                <w:color w:val="3E4951"/>
                <w:sz w:val="20"/>
                <w:szCs w:val="20"/>
              </w:rPr>
              <w:t xml:space="preserve"> inoltre dimostrato che, oltre una certa soglia, l’ineguaglianza </w:t>
            </w:r>
            <w:r w:rsidR="00592FD2" w:rsidRPr="005656EC">
              <w:rPr>
                <w:rFonts w:ascii="Times New Roman" w:hAnsi="Times New Roman" w:cs="Times New Roman"/>
                <w:b/>
                <w:color w:val="3E4951"/>
                <w:sz w:val="20"/>
                <w:szCs w:val="20"/>
              </w:rPr>
              <w:t>ostacola la crescita economica e la riduzione della povertà</w:t>
            </w:r>
            <w:r w:rsidR="00FA437C" w:rsidRPr="005656EC">
              <w:rPr>
                <w:rFonts w:ascii="Times New Roman" w:hAnsi="Times New Roman" w:cs="Times New Roman"/>
                <w:b/>
                <w:color w:val="3E4951"/>
                <w:sz w:val="20"/>
                <w:szCs w:val="20"/>
              </w:rPr>
              <w:t>,</w:t>
            </w:r>
            <w:r w:rsidR="00592FD2" w:rsidRPr="005656EC">
              <w:rPr>
                <w:rFonts w:ascii="Times New Roman" w:hAnsi="Times New Roman" w:cs="Times New Roman"/>
                <w:b/>
                <w:color w:val="3E4951"/>
                <w:sz w:val="20"/>
                <w:szCs w:val="20"/>
              </w:rPr>
              <w:t xml:space="preserve"> </w:t>
            </w:r>
            <w:r w:rsidR="00592FD2" w:rsidRPr="005656EC">
              <w:rPr>
                <w:rFonts w:ascii="Times New Roman" w:hAnsi="Times New Roman" w:cs="Times New Roman"/>
                <w:color w:val="3E4951"/>
                <w:sz w:val="20"/>
                <w:szCs w:val="20"/>
              </w:rPr>
              <w:t>la</w:t>
            </w:r>
            <w:r w:rsidR="00592FD2" w:rsidRPr="005656EC">
              <w:rPr>
                <w:rFonts w:ascii="Times New Roman" w:hAnsi="Times New Roman" w:cs="Times New Roman"/>
                <w:b/>
                <w:color w:val="3E4951"/>
                <w:sz w:val="20"/>
                <w:szCs w:val="20"/>
              </w:rPr>
              <w:t xml:space="preserve"> </w:t>
            </w:r>
            <w:r w:rsidR="00592FD2" w:rsidRPr="005656EC">
              <w:rPr>
                <w:rFonts w:ascii="Times New Roman" w:hAnsi="Times New Roman" w:cs="Times New Roman"/>
                <w:color w:val="3E4951"/>
                <w:sz w:val="20"/>
                <w:szCs w:val="20"/>
              </w:rPr>
              <w:t>qualità delle relazioni nella sfera pubblica e politica</w:t>
            </w:r>
            <w:r w:rsidR="00316923" w:rsidRPr="005656EC">
              <w:rPr>
                <w:rFonts w:ascii="Times New Roman" w:hAnsi="Times New Roman" w:cs="Times New Roman"/>
                <w:color w:val="3E4951"/>
                <w:sz w:val="20"/>
                <w:szCs w:val="20"/>
              </w:rPr>
              <w:t xml:space="preserve"> e il senso di soddisfazione e autostima del singolo.</w:t>
            </w:r>
          </w:p>
          <w:p w14:paraId="0551C603" w14:textId="0D9DE167" w:rsidR="0087099D" w:rsidRPr="005656EC" w:rsidRDefault="0087099D" w:rsidP="00FA437C">
            <w:pPr>
              <w:pBdr>
                <w:top w:val="nil"/>
                <w:left w:val="nil"/>
                <w:bottom w:val="nil"/>
                <w:right w:val="nil"/>
                <w:between w:val="nil"/>
              </w:pBdr>
              <w:spacing w:after="0" w:line="259" w:lineRule="auto"/>
              <w:ind w:left="0" w:right="150" w:hanging="2"/>
              <w:jc w:val="both"/>
              <w:rPr>
                <w:rFonts w:ascii="Times New Roman" w:hAnsi="Times New Roman" w:cs="Times New Roman"/>
                <w:color w:val="3E4951"/>
                <w:sz w:val="20"/>
                <w:szCs w:val="20"/>
              </w:rPr>
            </w:pPr>
            <w:r w:rsidRPr="005656EC">
              <w:rPr>
                <w:rFonts w:ascii="Times New Roman" w:hAnsi="Times New Roman" w:cs="Times New Roman"/>
                <w:b/>
                <w:color w:val="3E4951"/>
                <w:sz w:val="20"/>
                <w:szCs w:val="20"/>
              </w:rPr>
              <w:t>La cultura</w:t>
            </w:r>
            <w:r w:rsidRPr="005656EC">
              <w:rPr>
                <w:rFonts w:ascii="Times New Roman" w:hAnsi="Times New Roman" w:cs="Times New Roman"/>
                <w:color w:val="3E4951"/>
                <w:sz w:val="20"/>
                <w:szCs w:val="20"/>
              </w:rPr>
              <w:t xml:space="preserve"> è</w:t>
            </w:r>
            <w:r w:rsidR="00D855E0" w:rsidRPr="005656EC">
              <w:rPr>
                <w:rFonts w:ascii="Times New Roman" w:hAnsi="Times New Roman" w:cs="Times New Roman"/>
                <w:color w:val="3E4951"/>
                <w:sz w:val="20"/>
                <w:szCs w:val="20"/>
              </w:rPr>
              <w:t xml:space="preserve"> altresì uno strumento di pace e l’Unesco (Organizzazione delle Nazioni Unite per l’educazione, la scienza e la cultura) ha la sua missione princ</w:t>
            </w:r>
            <w:r w:rsidR="00EE5E9A" w:rsidRPr="005656EC">
              <w:rPr>
                <w:rFonts w:ascii="Times New Roman" w:hAnsi="Times New Roman" w:cs="Times New Roman"/>
                <w:color w:val="3E4951"/>
                <w:sz w:val="20"/>
                <w:szCs w:val="20"/>
              </w:rPr>
              <w:t xml:space="preserve">ipale nella identificazione, protezione, tutela e </w:t>
            </w:r>
            <w:r w:rsidR="00D855E0" w:rsidRPr="005656EC">
              <w:rPr>
                <w:rFonts w:ascii="Times New Roman" w:hAnsi="Times New Roman" w:cs="Times New Roman"/>
                <w:color w:val="3E4951"/>
                <w:sz w:val="20"/>
                <w:szCs w:val="20"/>
              </w:rPr>
              <w:t>trasmissione alle generazioni future del patrimonio culturale e naturale di tutto il mondo.</w:t>
            </w:r>
          </w:p>
          <w:p w14:paraId="438F1296" w14:textId="731FDBA7" w:rsidR="00316923" w:rsidRPr="005656EC" w:rsidRDefault="005656EC" w:rsidP="005656EC">
            <w:pPr>
              <w:pBdr>
                <w:top w:val="nil"/>
                <w:left w:val="nil"/>
                <w:bottom w:val="nil"/>
                <w:right w:val="nil"/>
                <w:between w:val="nil"/>
              </w:pBdr>
              <w:spacing w:after="0" w:line="259" w:lineRule="auto"/>
              <w:ind w:left="0" w:right="150" w:hanging="2"/>
              <w:jc w:val="both"/>
              <w:rPr>
                <w:rFonts w:ascii="Times New Roman" w:hAnsi="Times New Roman" w:cs="Times New Roman"/>
                <w:color w:val="3E4951"/>
                <w:sz w:val="20"/>
                <w:szCs w:val="20"/>
              </w:rPr>
            </w:pPr>
            <w:r w:rsidRPr="005656EC">
              <w:rPr>
                <w:rFonts w:ascii="Times New Roman" w:hAnsi="Times New Roman" w:cs="Times New Roman"/>
                <w:color w:val="3E4951"/>
                <w:sz w:val="20"/>
                <w:szCs w:val="20"/>
              </w:rPr>
              <w:t xml:space="preserve">In tale contesto la </w:t>
            </w:r>
            <w:r w:rsidRPr="003678DE">
              <w:rPr>
                <w:rFonts w:ascii="Times New Roman" w:hAnsi="Times New Roman" w:cs="Times New Roman"/>
                <w:b/>
                <w:bCs/>
                <w:color w:val="3E4951"/>
                <w:sz w:val="20"/>
                <w:szCs w:val="20"/>
              </w:rPr>
              <w:t>tecnologia</w:t>
            </w:r>
            <w:r w:rsidR="009267E8">
              <w:rPr>
                <w:rFonts w:ascii="Times New Roman" w:hAnsi="Times New Roman" w:cs="Times New Roman"/>
                <w:color w:val="3E4951"/>
                <w:sz w:val="20"/>
                <w:szCs w:val="20"/>
              </w:rPr>
              <w:t xml:space="preserve"> e l’utilizzo </w:t>
            </w:r>
            <w:r w:rsidR="009267E8" w:rsidRPr="00590BC8">
              <w:rPr>
                <w:rFonts w:ascii="Times New Roman" w:hAnsi="Times New Roman" w:cs="Times New Roman"/>
                <w:color w:val="3E4951"/>
                <w:sz w:val="20"/>
                <w:szCs w:val="20"/>
              </w:rPr>
              <w:t>dell’</w:t>
            </w:r>
            <w:r w:rsidR="009267E8" w:rsidRPr="00590BC8">
              <w:rPr>
                <w:rFonts w:ascii="Times New Roman" w:hAnsi="Times New Roman" w:cs="Times New Roman"/>
                <w:b/>
                <w:bCs/>
                <w:color w:val="3E4951"/>
                <w:sz w:val="20"/>
                <w:szCs w:val="20"/>
              </w:rPr>
              <w:t>Intelligenza Artificiale</w:t>
            </w:r>
            <w:r w:rsidR="009267E8">
              <w:rPr>
                <w:rFonts w:ascii="Times New Roman" w:hAnsi="Times New Roman" w:cs="Times New Roman"/>
                <w:color w:val="3E4951"/>
                <w:sz w:val="20"/>
                <w:szCs w:val="20"/>
              </w:rPr>
              <w:t xml:space="preserve"> possono</w:t>
            </w:r>
            <w:r w:rsidRPr="005656EC">
              <w:rPr>
                <w:rFonts w:ascii="Times New Roman" w:hAnsi="Times New Roman" w:cs="Times New Roman"/>
                <w:color w:val="3E4951"/>
                <w:sz w:val="20"/>
                <w:szCs w:val="20"/>
              </w:rPr>
              <w:t xml:space="preserve"> contribuire alla raccolta di nuovi e diversi tipi di informazioni utili a documentare le violazioni dei diritti umani, in particolare nelle aree a rischio conflitto</w:t>
            </w:r>
            <w:r w:rsidR="00590BC8">
              <w:rPr>
                <w:rFonts w:ascii="Times New Roman" w:hAnsi="Times New Roman" w:cs="Times New Roman"/>
                <w:color w:val="3E4951"/>
                <w:sz w:val="20"/>
                <w:szCs w:val="20"/>
              </w:rPr>
              <w:t>, se usati in modo corretto e responsabile.</w:t>
            </w:r>
          </w:p>
        </w:tc>
      </w:tr>
      <w:tr w:rsidR="004847B9" w14:paraId="097DECB4" w14:textId="77777777" w:rsidTr="007A5235">
        <w:trPr>
          <w:trHeight w:val="570"/>
        </w:trPr>
        <w:tc>
          <w:tcPr>
            <w:tcW w:w="2808" w:type="dxa"/>
            <w:gridSpan w:val="7"/>
            <w:tcBorders>
              <w:top w:val="single" w:sz="4" w:space="0" w:color="000000"/>
              <w:left w:val="single" w:sz="4" w:space="0" w:color="000000"/>
              <w:bottom w:val="single" w:sz="4" w:space="0" w:color="000000"/>
              <w:right w:val="single" w:sz="4" w:space="0" w:color="000000"/>
            </w:tcBorders>
          </w:tcPr>
          <w:p w14:paraId="4FFD696E" w14:textId="54C271DE" w:rsidR="000F1134" w:rsidRDefault="00D86109" w:rsidP="009C18CA">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sidRPr="00D86109">
              <w:rPr>
                <w:rFonts w:ascii="Times New Roman" w:eastAsia="Times New Roman" w:hAnsi="Times New Roman" w:cs="Times New Roman"/>
                <w:color w:val="000000"/>
                <w:position w:val="0"/>
                <w:sz w:val="20"/>
                <w:szCs w:val="20"/>
              </w:rPr>
              <w:t>C</w:t>
            </w:r>
            <w:r w:rsidRPr="00D86109">
              <w:rPr>
                <w:rFonts w:ascii="Times New Roman" w:hAnsi="Times New Roman" w:cs="Times New Roman"/>
                <w:color w:val="000000"/>
                <w:position w:val="0"/>
                <w:sz w:val="20"/>
                <w:szCs w:val="20"/>
              </w:rPr>
              <w:t xml:space="preserve">ompetenze selezionate dalle </w:t>
            </w:r>
            <w:r w:rsidRPr="00D86109">
              <w:rPr>
                <w:rFonts w:ascii="Times New Roman" w:hAnsi="Times New Roman" w:cs="Times New Roman"/>
                <w:position w:val="0"/>
                <w:sz w:val="20"/>
                <w:szCs w:val="20"/>
              </w:rPr>
              <w:t>“Nuove Linee Guida” D.M.183 del 07/09/2024</w:t>
            </w:r>
          </w:p>
        </w:tc>
        <w:tc>
          <w:tcPr>
            <w:tcW w:w="7524" w:type="dxa"/>
            <w:gridSpan w:val="8"/>
            <w:tcBorders>
              <w:top w:val="single" w:sz="4" w:space="0" w:color="000000"/>
              <w:left w:val="single" w:sz="4" w:space="0" w:color="000000"/>
              <w:bottom w:val="single" w:sz="4" w:space="0" w:color="000000"/>
              <w:right w:val="single" w:sz="4" w:space="0" w:color="000000"/>
            </w:tcBorders>
          </w:tcPr>
          <w:p w14:paraId="003F3B59" w14:textId="63D2D48A" w:rsidR="00DD102B" w:rsidRDefault="00194256" w:rsidP="00194256">
            <w:pPr>
              <w:pBdr>
                <w:top w:val="nil"/>
                <w:left w:val="nil"/>
                <w:bottom w:val="nil"/>
                <w:right w:val="nil"/>
                <w:between w:val="nil"/>
              </w:pBdr>
              <w:spacing w:after="0" w:line="240" w:lineRule="auto"/>
              <w:ind w:left="0" w:hanging="2"/>
              <w:jc w:val="both"/>
              <w:rPr>
                <w:rFonts w:ascii="Times New Roman" w:hAnsi="Times New Roman" w:cs="Times New Roman"/>
                <w:color w:val="000000" w:themeColor="text1"/>
                <w:sz w:val="20"/>
                <w:szCs w:val="20"/>
              </w:rPr>
            </w:pPr>
            <w:r w:rsidRPr="00DD102B">
              <w:rPr>
                <w:rFonts w:ascii="Times New Roman" w:eastAsia="Times New Roman" w:hAnsi="Times New Roman" w:cs="Times New Roman"/>
                <w:b/>
                <w:bCs/>
                <w:color w:val="000000" w:themeColor="text1"/>
                <w:sz w:val="20"/>
                <w:szCs w:val="20"/>
              </w:rPr>
              <w:t>2</w:t>
            </w:r>
            <w:r w:rsidRPr="00FE6B1D">
              <w:rPr>
                <w:rFonts w:ascii="Times New Roman" w:eastAsia="Times New Roman" w:hAnsi="Times New Roman" w:cs="Times New Roman"/>
                <w:color w:val="000000" w:themeColor="text1"/>
                <w:sz w:val="20"/>
                <w:szCs w:val="20"/>
              </w:rPr>
              <w:t>.</w:t>
            </w:r>
            <w:r w:rsidR="00DD102B">
              <w:rPr>
                <w:rFonts w:ascii="Times New Roman" w:hAnsi="Times New Roman" w:cs="Times New Roman"/>
                <w:color w:val="000000" w:themeColor="text1"/>
                <w:sz w:val="20"/>
                <w:szCs w:val="20"/>
              </w:rPr>
              <w:t xml:space="preserve"> </w:t>
            </w:r>
            <w:r w:rsidR="002A3480">
              <w:rPr>
                <w:rFonts w:ascii="Times New Roman" w:hAnsi="Times New Roman" w:cs="Times New Roman"/>
                <w:color w:val="000000" w:themeColor="text1"/>
                <w:sz w:val="20"/>
                <w:szCs w:val="20"/>
              </w:rPr>
              <w:t xml:space="preserve"> </w:t>
            </w:r>
            <w:r w:rsidR="00DD102B">
              <w:rPr>
                <w:rFonts w:ascii="Times New Roman" w:hAnsi="Times New Roman" w:cs="Times New Roman"/>
                <w:color w:val="000000" w:themeColor="text1"/>
                <w:sz w:val="20"/>
                <w:szCs w:val="20"/>
              </w:rPr>
              <w:t xml:space="preserve"> </w:t>
            </w:r>
            <w:r w:rsidRPr="00FE6B1D">
              <w:rPr>
                <w:rFonts w:ascii="Times New Roman" w:hAnsi="Times New Roman" w:cs="Times New Roman"/>
                <w:color w:val="000000" w:themeColor="text1"/>
                <w:sz w:val="20"/>
                <w:szCs w:val="20"/>
              </w:rPr>
              <w:t>Interagire correttamente con le istituzioni nella vita quotidiana, nella partecipazione e</w:t>
            </w:r>
          </w:p>
          <w:p w14:paraId="245F007F" w14:textId="138EAEC1" w:rsidR="00DD102B" w:rsidRDefault="00DD102B" w:rsidP="00194256">
            <w:pPr>
              <w:pBdr>
                <w:top w:val="nil"/>
                <w:left w:val="nil"/>
                <w:bottom w:val="nil"/>
                <w:right w:val="nil"/>
                <w:between w:val="nil"/>
              </w:pBdr>
              <w:spacing w:after="0" w:line="240" w:lineRule="auto"/>
              <w:ind w:left="0" w:hanging="2"/>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2A3480">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 xml:space="preserve"> nell’esercizio della cittadinanza attiva, a partire dalla conoscenza dell’organizzazione e</w:t>
            </w:r>
          </w:p>
          <w:p w14:paraId="75A9540D" w14:textId="216750AD" w:rsidR="00DD102B" w:rsidRDefault="00DD102B" w:rsidP="00194256">
            <w:pPr>
              <w:pBdr>
                <w:top w:val="nil"/>
                <w:left w:val="nil"/>
                <w:bottom w:val="nil"/>
                <w:right w:val="nil"/>
                <w:between w:val="nil"/>
              </w:pBdr>
              <w:spacing w:after="0" w:line="240" w:lineRule="auto"/>
              <w:ind w:left="0" w:hanging="2"/>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 xml:space="preserve"> </w:t>
            </w:r>
            <w:r w:rsidR="002A3480">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delle funzioni dello Stato, dell’Unione europea, degli organismi internazionali, delle</w:t>
            </w:r>
          </w:p>
          <w:p w14:paraId="23DEE844" w14:textId="43C96CFF" w:rsidR="002A3480" w:rsidRDefault="00DD102B" w:rsidP="002A3480">
            <w:pPr>
              <w:pBdr>
                <w:top w:val="nil"/>
                <w:left w:val="nil"/>
                <w:bottom w:val="nil"/>
                <w:right w:val="nil"/>
                <w:between w:val="nil"/>
              </w:pBdr>
              <w:spacing w:after="0" w:line="240" w:lineRule="auto"/>
              <w:ind w:left="0" w:hanging="2"/>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2A3480">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 xml:space="preserve"> regioni e delle Autonomie locali.</w:t>
            </w:r>
          </w:p>
          <w:p w14:paraId="3CF8A8CF" w14:textId="77777777" w:rsidR="002A3480" w:rsidRDefault="002A3480" w:rsidP="002A3480">
            <w:pPr>
              <w:pBdr>
                <w:top w:val="nil"/>
                <w:left w:val="nil"/>
                <w:bottom w:val="nil"/>
                <w:right w:val="nil"/>
                <w:between w:val="nil"/>
              </w:pBdr>
              <w:spacing w:after="0" w:line="240" w:lineRule="auto"/>
              <w:ind w:left="0" w:hanging="2"/>
              <w:jc w:val="both"/>
              <w:rPr>
                <w:rFonts w:ascii="Times New Roman" w:hAnsi="Times New Roman" w:cs="Times New Roman"/>
                <w:color w:val="000000" w:themeColor="text1"/>
                <w:sz w:val="20"/>
                <w:szCs w:val="20"/>
              </w:rPr>
            </w:pPr>
            <w:r w:rsidRPr="002A3480">
              <w:rPr>
                <w:rFonts w:ascii="Times New Roman" w:hAnsi="Times New Roman" w:cs="Times New Roman"/>
                <w:b/>
                <w:bCs/>
                <w:color w:val="000000" w:themeColor="text1"/>
                <w:sz w:val="20"/>
                <w:szCs w:val="20"/>
              </w:rPr>
              <w:t>5.</w:t>
            </w: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Comprendere l’importanza della crescita economica. Sviluppare atteggiamenti e</w:t>
            </w:r>
          </w:p>
          <w:p w14:paraId="3B95756B" w14:textId="444D75A7" w:rsidR="002A3480" w:rsidRDefault="002A3480" w:rsidP="002A3480">
            <w:pPr>
              <w:pBdr>
                <w:top w:val="nil"/>
                <w:left w:val="nil"/>
                <w:bottom w:val="nil"/>
                <w:right w:val="nil"/>
                <w:between w:val="nil"/>
              </w:pBdr>
              <w:spacing w:after="0" w:line="240" w:lineRule="auto"/>
              <w:ind w:left="0" w:hanging="2"/>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comportamenti responsabili volti alla tutela dell’ambiente, degli ecosistemi e delle risorse</w:t>
            </w:r>
          </w:p>
          <w:p w14:paraId="4D9CEA93" w14:textId="54831870" w:rsidR="00194256" w:rsidRDefault="002A3480" w:rsidP="002A3480">
            <w:pPr>
              <w:pBdr>
                <w:top w:val="nil"/>
                <w:left w:val="nil"/>
                <w:bottom w:val="nil"/>
                <w:right w:val="nil"/>
                <w:between w:val="nil"/>
              </w:pBdr>
              <w:spacing w:after="0" w:line="240" w:lineRule="auto"/>
              <w:ind w:left="0" w:hanging="2"/>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 xml:space="preserve"> naturali per uno sviluppo economico rispettoso dell’ambiente.</w:t>
            </w:r>
          </w:p>
          <w:p w14:paraId="445A7691" w14:textId="77777777" w:rsidR="002A3480" w:rsidRDefault="00194256" w:rsidP="002A3480">
            <w:pPr>
              <w:pBdr>
                <w:top w:val="nil"/>
                <w:left w:val="nil"/>
                <w:bottom w:val="nil"/>
                <w:right w:val="nil"/>
                <w:between w:val="nil"/>
              </w:pBdr>
              <w:spacing w:after="0" w:line="240" w:lineRule="auto"/>
              <w:ind w:leftChars="0" w:left="0" w:firstLineChars="0" w:firstLine="0"/>
              <w:jc w:val="both"/>
              <w:rPr>
                <w:rFonts w:ascii="Times New Roman" w:hAnsi="Times New Roman" w:cs="Times New Roman"/>
                <w:color w:val="000000" w:themeColor="text1"/>
                <w:sz w:val="20"/>
                <w:szCs w:val="20"/>
              </w:rPr>
            </w:pPr>
            <w:r w:rsidRPr="002A3480">
              <w:rPr>
                <w:rFonts w:ascii="Times New Roman" w:hAnsi="Times New Roman" w:cs="Times New Roman"/>
                <w:b/>
                <w:bCs/>
                <w:color w:val="000000" w:themeColor="text1"/>
                <w:sz w:val="20"/>
                <w:szCs w:val="20"/>
              </w:rPr>
              <w:t>8.</w:t>
            </w:r>
            <w:r w:rsidR="00990E50">
              <w:rPr>
                <w:rFonts w:ascii="Times New Roman" w:hAnsi="Times New Roman" w:cs="Times New Roman"/>
                <w:color w:val="000000" w:themeColor="text1"/>
                <w:sz w:val="20"/>
                <w:szCs w:val="20"/>
              </w:rPr>
              <w:t xml:space="preserve"> </w:t>
            </w:r>
            <w:r w:rsidRPr="00FE6B1D">
              <w:rPr>
                <w:rFonts w:ascii="Times New Roman" w:hAnsi="Times New Roman" w:cs="Times New Roman"/>
                <w:color w:val="000000" w:themeColor="text1"/>
                <w:sz w:val="20"/>
                <w:szCs w:val="20"/>
              </w:rPr>
              <w:t xml:space="preserve">Maturare scelte e condotte di tutela del risparmio e assicurativa nonché di pianificazione </w:t>
            </w:r>
          </w:p>
          <w:p w14:paraId="2FB1084B" w14:textId="77777777" w:rsidR="002A3480" w:rsidRDefault="002A3480" w:rsidP="002A3480">
            <w:pPr>
              <w:pBdr>
                <w:top w:val="nil"/>
                <w:left w:val="nil"/>
                <w:bottom w:val="nil"/>
                <w:right w:val="nil"/>
                <w:between w:val="nil"/>
              </w:pBdr>
              <w:spacing w:after="0" w:line="240" w:lineRule="auto"/>
              <w:ind w:leftChars="0" w:left="0" w:firstLineChars="0" w:firstLine="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di percorsi previdenziali e di utilizzo responsabile delle risorse finanziarie. Riconoscere il</w:t>
            </w:r>
          </w:p>
          <w:p w14:paraId="17DFE9C3" w14:textId="6C5E8E23" w:rsidR="00194256" w:rsidRDefault="002A3480" w:rsidP="002A3480">
            <w:pPr>
              <w:pBdr>
                <w:top w:val="nil"/>
                <w:left w:val="nil"/>
                <w:bottom w:val="nil"/>
                <w:right w:val="nil"/>
                <w:between w:val="nil"/>
              </w:pBdr>
              <w:spacing w:after="0" w:line="240" w:lineRule="auto"/>
              <w:ind w:leftChars="0" w:left="0" w:firstLineChars="0" w:firstLine="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 xml:space="preserve"> valore dell’impresa e dell’iniziativa economica privata.</w:t>
            </w:r>
          </w:p>
          <w:p w14:paraId="59AD1E65" w14:textId="77777777" w:rsidR="002A3480" w:rsidRDefault="00194256" w:rsidP="002A3480">
            <w:pPr>
              <w:pBdr>
                <w:top w:val="nil"/>
                <w:left w:val="nil"/>
                <w:bottom w:val="nil"/>
                <w:right w:val="nil"/>
                <w:between w:val="nil"/>
              </w:pBdr>
              <w:spacing w:after="0" w:line="240" w:lineRule="auto"/>
              <w:ind w:leftChars="0" w:left="0" w:firstLineChars="0" w:firstLine="0"/>
              <w:jc w:val="both"/>
              <w:rPr>
                <w:rFonts w:ascii="Times New Roman" w:hAnsi="Times New Roman" w:cs="Times New Roman"/>
                <w:color w:val="000000" w:themeColor="text1"/>
                <w:sz w:val="20"/>
                <w:szCs w:val="20"/>
              </w:rPr>
            </w:pPr>
            <w:r w:rsidRPr="002A3480">
              <w:rPr>
                <w:rFonts w:ascii="Times New Roman" w:hAnsi="Times New Roman" w:cs="Times New Roman"/>
                <w:b/>
                <w:bCs/>
                <w:color w:val="000000" w:themeColor="text1"/>
                <w:sz w:val="20"/>
                <w:szCs w:val="20"/>
              </w:rPr>
              <w:t>10.</w:t>
            </w:r>
            <w:r w:rsidR="00990E50">
              <w:rPr>
                <w:rFonts w:ascii="Times New Roman" w:hAnsi="Times New Roman" w:cs="Times New Roman"/>
                <w:color w:val="000000" w:themeColor="text1"/>
                <w:sz w:val="20"/>
                <w:szCs w:val="20"/>
              </w:rPr>
              <w:t xml:space="preserve"> </w:t>
            </w:r>
            <w:r w:rsidRPr="00FE6B1D">
              <w:rPr>
                <w:rFonts w:ascii="Times New Roman" w:hAnsi="Times New Roman" w:cs="Times New Roman"/>
                <w:color w:val="000000" w:themeColor="text1"/>
                <w:sz w:val="20"/>
                <w:szCs w:val="20"/>
              </w:rPr>
              <w:t xml:space="preserve">Sviluppare la capacità di accedere alle informazioni, alle fonti, ai contenuti digitali, in </w:t>
            </w:r>
          </w:p>
          <w:p w14:paraId="0417A7F3" w14:textId="1BE7A09E" w:rsidR="00194256" w:rsidRDefault="002A3480" w:rsidP="002A3480">
            <w:pPr>
              <w:pBdr>
                <w:top w:val="nil"/>
                <w:left w:val="nil"/>
                <w:bottom w:val="nil"/>
                <w:right w:val="nil"/>
                <w:between w:val="nil"/>
              </w:pBdr>
              <w:spacing w:after="0" w:line="240" w:lineRule="auto"/>
              <w:ind w:leftChars="0" w:left="0" w:firstLineChars="0" w:firstLine="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modo critico, responsabile e consapevole.</w:t>
            </w:r>
          </w:p>
          <w:p w14:paraId="47380653" w14:textId="77777777" w:rsidR="002A3480" w:rsidRDefault="00194256" w:rsidP="002A3480">
            <w:pPr>
              <w:pBdr>
                <w:top w:val="nil"/>
                <w:left w:val="nil"/>
                <w:bottom w:val="nil"/>
                <w:right w:val="nil"/>
                <w:between w:val="nil"/>
              </w:pBdr>
              <w:spacing w:after="0" w:line="240" w:lineRule="auto"/>
              <w:ind w:leftChars="0" w:left="0" w:firstLineChars="0" w:firstLine="0"/>
              <w:jc w:val="both"/>
              <w:rPr>
                <w:rFonts w:ascii="Times New Roman" w:hAnsi="Times New Roman" w:cs="Times New Roman"/>
                <w:color w:val="000000" w:themeColor="text1"/>
                <w:sz w:val="20"/>
                <w:szCs w:val="20"/>
              </w:rPr>
            </w:pPr>
            <w:r w:rsidRPr="002A3480">
              <w:rPr>
                <w:rFonts w:ascii="Times New Roman" w:hAnsi="Times New Roman" w:cs="Times New Roman"/>
                <w:b/>
                <w:bCs/>
                <w:color w:val="000000" w:themeColor="text1"/>
                <w:sz w:val="20"/>
                <w:szCs w:val="20"/>
              </w:rPr>
              <w:t>12.</w:t>
            </w:r>
            <w:r w:rsidR="00990E50">
              <w:rPr>
                <w:rFonts w:ascii="Times New Roman" w:hAnsi="Times New Roman" w:cs="Times New Roman"/>
                <w:color w:val="000000" w:themeColor="text1"/>
                <w:sz w:val="20"/>
                <w:szCs w:val="20"/>
              </w:rPr>
              <w:t xml:space="preserve"> </w:t>
            </w:r>
            <w:r w:rsidRPr="00FE6B1D">
              <w:rPr>
                <w:rFonts w:ascii="Times New Roman" w:hAnsi="Times New Roman" w:cs="Times New Roman"/>
                <w:color w:val="000000" w:themeColor="text1"/>
                <w:sz w:val="20"/>
                <w:szCs w:val="20"/>
              </w:rPr>
              <w:t xml:space="preserve">Gestire l'identità digitale e i dati della rete, salvaguardando la propria e altrui sicurezza </w:t>
            </w:r>
          </w:p>
          <w:p w14:paraId="0A86344E" w14:textId="77777777" w:rsidR="002A3480" w:rsidRDefault="002A3480" w:rsidP="002A3480">
            <w:pPr>
              <w:pBdr>
                <w:top w:val="nil"/>
                <w:left w:val="nil"/>
                <w:bottom w:val="nil"/>
                <w:right w:val="nil"/>
                <w:between w:val="nil"/>
              </w:pBdr>
              <w:spacing w:after="0" w:line="240" w:lineRule="auto"/>
              <w:ind w:leftChars="0" w:left="0" w:firstLineChars="0" w:firstLine="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 xml:space="preserve">negli ambienti digitali, evitando minacce per la salute e il benessere fisico e psicologico </w:t>
            </w:r>
          </w:p>
          <w:p w14:paraId="59E732CA" w14:textId="3CB814EC" w:rsidR="00EE5E9A" w:rsidRDefault="002A3480" w:rsidP="002A3480">
            <w:pPr>
              <w:pBdr>
                <w:top w:val="nil"/>
                <w:left w:val="nil"/>
                <w:bottom w:val="nil"/>
                <w:right w:val="nil"/>
                <w:between w:val="nil"/>
              </w:pBdr>
              <w:spacing w:after="0" w:line="240" w:lineRule="auto"/>
              <w:ind w:leftChars="0" w:left="0" w:firstLineChars="0" w:firstLine="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94256" w:rsidRPr="00FE6B1D">
              <w:rPr>
                <w:rFonts w:ascii="Times New Roman" w:hAnsi="Times New Roman" w:cs="Times New Roman"/>
                <w:color w:val="000000" w:themeColor="text1"/>
                <w:sz w:val="20"/>
                <w:szCs w:val="20"/>
              </w:rPr>
              <w:t xml:space="preserve">di sé e degli altri.  </w:t>
            </w:r>
          </w:p>
          <w:p w14:paraId="47C27136" w14:textId="5C2DF475" w:rsidR="00313328" w:rsidRDefault="00313328" w:rsidP="00194256">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194256" w14:paraId="2B2E64DE" w14:textId="77777777" w:rsidTr="007A5235">
        <w:trPr>
          <w:trHeight w:val="570"/>
        </w:trPr>
        <w:tc>
          <w:tcPr>
            <w:tcW w:w="2808" w:type="dxa"/>
            <w:gridSpan w:val="7"/>
            <w:tcBorders>
              <w:top w:val="single" w:sz="4" w:space="0" w:color="000000"/>
              <w:left w:val="single" w:sz="4" w:space="0" w:color="000000"/>
              <w:bottom w:val="single" w:sz="4" w:space="0" w:color="000000"/>
              <w:right w:val="single" w:sz="4" w:space="0" w:color="000000"/>
            </w:tcBorders>
          </w:tcPr>
          <w:p w14:paraId="7EB1C19F" w14:textId="77777777" w:rsidR="00E14329" w:rsidRPr="00E14329" w:rsidRDefault="00E14329" w:rsidP="00E14329">
            <w:pPr>
              <w:widowControl w:val="0"/>
              <w:suppressAutoHyphens w:val="0"/>
              <w:autoSpaceDE w:val="0"/>
              <w:autoSpaceDN w:val="0"/>
              <w:adjustRightInd w:val="0"/>
              <w:ind w:leftChars="0" w:left="0" w:firstLineChars="0" w:firstLine="0"/>
              <w:textDirection w:val="lrTb"/>
              <w:textAlignment w:val="auto"/>
              <w:outlineLvl w:val="9"/>
              <w:rPr>
                <w:rFonts w:ascii="Times New Roman" w:hAnsi="Times New Roman" w:cs="Times New Roman"/>
                <w:bCs/>
                <w:position w:val="0"/>
                <w:sz w:val="20"/>
                <w:szCs w:val="20"/>
              </w:rPr>
            </w:pPr>
            <w:r w:rsidRPr="00E14329">
              <w:rPr>
                <w:rFonts w:ascii="Times New Roman" w:hAnsi="Times New Roman" w:cs="Times New Roman"/>
                <w:bCs/>
                <w:position w:val="0"/>
                <w:sz w:val="20"/>
                <w:szCs w:val="20"/>
                <w:u w:val="single"/>
              </w:rPr>
              <w:t xml:space="preserve">Obiettivi di apprendimento </w:t>
            </w:r>
            <w:r w:rsidRPr="00E14329">
              <w:rPr>
                <w:rFonts w:ascii="Times New Roman" w:hAnsi="Times New Roman" w:cs="Times New Roman"/>
                <w:bCs/>
                <w:position w:val="0"/>
                <w:sz w:val="20"/>
                <w:szCs w:val="20"/>
              </w:rPr>
              <w:t>selezionati dalle “</w:t>
            </w:r>
            <w:r w:rsidRPr="00E14329">
              <w:rPr>
                <w:rFonts w:ascii="Times New Roman" w:hAnsi="Times New Roman" w:cs="Times New Roman"/>
                <w:position w:val="0"/>
                <w:sz w:val="20"/>
                <w:szCs w:val="20"/>
              </w:rPr>
              <w:t>Nuove Linee Guida” D.M.183 del 07/09/2024</w:t>
            </w:r>
          </w:p>
          <w:p w14:paraId="4E536FDB" w14:textId="01D399A6" w:rsidR="00194256" w:rsidRPr="00194256" w:rsidRDefault="00194256" w:rsidP="00E14329">
            <w:pPr>
              <w:widowControl w:val="0"/>
              <w:suppressAutoHyphens w:val="0"/>
              <w:autoSpaceDE w:val="0"/>
              <w:autoSpaceDN w:val="0"/>
              <w:adjustRightInd w:val="0"/>
              <w:ind w:leftChars="0" w:left="0" w:firstLineChars="0" w:firstLine="0"/>
              <w:textDirection w:val="lrTb"/>
              <w:textAlignment w:val="auto"/>
              <w:outlineLvl w:val="9"/>
              <w:rPr>
                <w:rFonts w:ascii="Times New Roman" w:eastAsia="Times New Roman" w:hAnsi="Times New Roman"/>
                <w:color w:val="000000"/>
                <w:sz w:val="20"/>
                <w:szCs w:val="20"/>
              </w:rPr>
            </w:pPr>
          </w:p>
        </w:tc>
        <w:tc>
          <w:tcPr>
            <w:tcW w:w="7524" w:type="dxa"/>
            <w:gridSpan w:val="8"/>
            <w:tcBorders>
              <w:top w:val="single" w:sz="4" w:space="0" w:color="000000"/>
              <w:left w:val="single" w:sz="4" w:space="0" w:color="000000"/>
              <w:bottom w:val="single" w:sz="4" w:space="0" w:color="000000"/>
              <w:right w:val="single" w:sz="4" w:space="0" w:color="000000"/>
            </w:tcBorders>
          </w:tcPr>
          <w:p w14:paraId="66B806DC" w14:textId="77777777" w:rsidR="00CE6FED" w:rsidRDefault="00194256"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sidRPr="00CE6FED">
              <w:rPr>
                <w:rFonts w:ascii="Times New Roman" w:eastAsia="Times New Roman" w:hAnsi="Times New Roman" w:cs="Times New Roman"/>
                <w:b/>
                <w:bCs/>
                <w:color w:val="000000" w:themeColor="text1"/>
                <w:sz w:val="20"/>
                <w:szCs w:val="20"/>
              </w:rPr>
              <w:t>2.</w:t>
            </w:r>
            <w:r w:rsidR="00AD44EC" w:rsidRPr="00CE6FED">
              <w:rPr>
                <w:rFonts w:ascii="Times New Roman" w:eastAsia="Times New Roman" w:hAnsi="Times New Roman" w:cs="Times New Roman"/>
                <w:b/>
                <w:bCs/>
                <w:color w:val="000000" w:themeColor="text1"/>
                <w:sz w:val="20"/>
                <w:szCs w:val="20"/>
              </w:rPr>
              <w:t>2</w:t>
            </w:r>
            <w:r w:rsidR="00CE6FED" w:rsidRPr="00CE6FED">
              <w:rPr>
                <w:rFonts w:ascii="Times New Roman" w:eastAsia="Times New Roman" w:hAnsi="Times New Roman" w:cs="Times New Roman"/>
                <w:b/>
                <w:bCs/>
                <w:color w:val="000000" w:themeColor="text1"/>
                <w:sz w:val="20"/>
                <w:szCs w:val="20"/>
              </w:rPr>
              <w:t>.</w:t>
            </w:r>
            <w:r w:rsidR="00AD44EC">
              <w:rPr>
                <w:rFonts w:ascii="Times New Roman" w:eastAsia="Times New Roman" w:hAnsi="Times New Roman" w:cs="Times New Roman"/>
                <w:color w:val="000000" w:themeColor="text1"/>
                <w:sz w:val="20"/>
                <w:szCs w:val="20"/>
              </w:rPr>
              <w:t xml:space="preserve"> </w:t>
            </w:r>
            <w:r w:rsidR="00AD44EC" w:rsidRPr="00990E50">
              <w:rPr>
                <w:rFonts w:ascii="Times New Roman" w:eastAsia="Times New Roman" w:hAnsi="Times New Roman" w:cs="Times New Roman"/>
                <w:color w:val="000000" w:themeColor="text1"/>
                <w:sz w:val="20"/>
                <w:szCs w:val="20"/>
              </w:rPr>
              <w:t>I</w:t>
            </w:r>
            <w:r w:rsidR="00AD44EC" w:rsidRPr="00990E50">
              <w:rPr>
                <w:rFonts w:ascii="Times New Roman" w:hAnsi="Times New Roman" w:cs="Times New Roman"/>
                <w:sz w:val="20"/>
                <w:szCs w:val="20"/>
              </w:rPr>
              <w:t>ndividuare nel testo della Costituzione la regolamentazione dei rapporti tra Stato ed</w:t>
            </w:r>
          </w:p>
          <w:p w14:paraId="1123372E" w14:textId="4505C688"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53579F">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Autonomie regionali e locali, con particolare riguardo ai concetti di autonomia e</w:t>
            </w:r>
          </w:p>
          <w:p w14:paraId="26921E0E" w14:textId="759A8C50"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53579F">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sussidiarietà. Individuare le forme di partecipazione dei cittadini al funzionamento delle</w:t>
            </w:r>
          </w:p>
          <w:p w14:paraId="56250319" w14:textId="09CF6D23" w:rsidR="00194256"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w:t>
            </w:r>
            <w:r w:rsidR="0053579F">
              <w:rPr>
                <w:rFonts w:ascii="Times New Roman" w:hAnsi="Times New Roman" w:cs="Times New Roman"/>
                <w:sz w:val="20"/>
                <w:szCs w:val="20"/>
              </w:rPr>
              <w:t xml:space="preserve"> </w:t>
            </w:r>
            <w:r w:rsidR="00AD44EC" w:rsidRPr="00990E50">
              <w:rPr>
                <w:rFonts w:ascii="Times New Roman" w:hAnsi="Times New Roman" w:cs="Times New Roman"/>
                <w:sz w:val="20"/>
                <w:szCs w:val="20"/>
              </w:rPr>
              <w:t>regioni e delle autonomie locali e alla gestione dei servizi.</w:t>
            </w:r>
          </w:p>
          <w:p w14:paraId="13D2BF17" w14:textId="77777777" w:rsidR="00990E50" w:rsidRPr="00990E50" w:rsidRDefault="00990E50"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p>
          <w:p w14:paraId="02128F9B" w14:textId="77777777" w:rsidR="00CE6FED" w:rsidRDefault="00AD44EC"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sidRPr="00CE6FED">
              <w:rPr>
                <w:rFonts w:ascii="Times New Roman" w:hAnsi="Times New Roman" w:cs="Times New Roman"/>
                <w:b/>
                <w:bCs/>
                <w:sz w:val="20"/>
                <w:szCs w:val="20"/>
              </w:rPr>
              <w:t>2.3.</w:t>
            </w:r>
            <w:r w:rsidRPr="00990E50">
              <w:rPr>
                <w:rFonts w:ascii="Times New Roman" w:hAnsi="Times New Roman" w:cs="Times New Roman"/>
                <w:sz w:val="20"/>
                <w:szCs w:val="20"/>
              </w:rPr>
              <w:t xml:space="preserve"> Individuare, attraverso il testo costituzionale, il principio della sovranità popolare quale</w:t>
            </w:r>
          </w:p>
          <w:p w14:paraId="252B918A" w14:textId="77777777"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elemento caratterizzante il concetto di democrazia e la sua portata; i poteri dello Stato e</w:t>
            </w:r>
          </w:p>
          <w:p w14:paraId="41E522C5" w14:textId="5D8D801D"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w:t>
            </w:r>
            <w:r w:rsidR="0053579F">
              <w:rPr>
                <w:rFonts w:ascii="Times New Roman" w:hAnsi="Times New Roman" w:cs="Times New Roman"/>
                <w:sz w:val="20"/>
                <w:szCs w:val="20"/>
              </w:rPr>
              <w:t xml:space="preserve"> </w:t>
            </w:r>
            <w:r w:rsidR="00AD44EC" w:rsidRPr="00990E50">
              <w:rPr>
                <w:rFonts w:ascii="Times New Roman" w:hAnsi="Times New Roman" w:cs="Times New Roman"/>
                <w:sz w:val="20"/>
                <w:szCs w:val="20"/>
              </w:rPr>
              <w:t>gli Organi che li detengono, le loro funzioni e le</w:t>
            </w:r>
            <w:r w:rsidR="00AD44EC">
              <w:t xml:space="preserve"> </w:t>
            </w:r>
            <w:r w:rsidR="00AD44EC" w:rsidRPr="00990E50">
              <w:rPr>
                <w:rFonts w:ascii="Times New Roman" w:hAnsi="Times New Roman" w:cs="Times New Roman"/>
                <w:sz w:val="20"/>
                <w:szCs w:val="20"/>
              </w:rPr>
              <w:t>forme della loro elezione o formazione.</w:t>
            </w:r>
          </w:p>
          <w:p w14:paraId="41EE1FA5" w14:textId="495F069D"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w:t>
            </w:r>
            <w:r w:rsidR="0053579F">
              <w:rPr>
                <w:rFonts w:ascii="Times New Roman" w:hAnsi="Times New Roman" w:cs="Times New Roman"/>
                <w:sz w:val="20"/>
                <w:szCs w:val="20"/>
              </w:rPr>
              <w:t xml:space="preserve">  </w:t>
            </w:r>
            <w:r w:rsidR="00AD44EC" w:rsidRPr="00990E50">
              <w:rPr>
                <w:rFonts w:ascii="Times New Roman" w:hAnsi="Times New Roman" w:cs="Times New Roman"/>
                <w:sz w:val="20"/>
                <w:szCs w:val="20"/>
              </w:rPr>
              <w:t>Conoscere il meccanismo di formazione delle leggi, i casi di ricorso</w:t>
            </w:r>
            <w:r w:rsidR="00AD44EC">
              <w:t xml:space="preserve"> al </w:t>
            </w:r>
            <w:r w:rsidR="00AD44EC" w:rsidRPr="00990E50">
              <w:rPr>
                <w:rFonts w:ascii="Times New Roman" w:hAnsi="Times New Roman" w:cs="Times New Roman"/>
                <w:sz w:val="20"/>
                <w:szCs w:val="20"/>
              </w:rPr>
              <w:t xml:space="preserve">referendum e le </w:t>
            </w:r>
          </w:p>
          <w:p w14:paraId="7A764E07" w14:textId="5A368A18" w:rsidR="0053579F"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53579F">
              <w:rPr>
                <w:rFonts w:ascii="Times New Roman" w:hAnsi="Times New Roman" w:cs="Times New Roman"/>
                <w:sz w:val="20"/>
                <w:szCs w:val="20"/>
              </w:rPr>
              <w:t xml:space="preserve">  </w:t>
            </w:r>
            <w:r>
              <w:rPr>
                <w:rFonts w:ascii="Times New Roman" w:hAnsi="Times New Roman" w:cs="Times New Roman"/>
                <w:sz w:val="20"/>
                <w:szCs w:val="20"/>
              </w:rPr>
              <w:t xml:space="preserve"> </w:t>
            </w:r>
            <w:r w:rsidR="00AD44EC" w:rsidRPr="00990E50">
              <w:rPr>
                <w:rFonts w:ascii="Times New Roman" w:hAnsi="Times New Roman" w:cs="Times New Roman"/>
                <w:sz w:val="20"/>
                <w:szCs w:val="20"/>
              </w:rPr>
              <w:t>relative modalità di indizione, nonché la possibilità che le leggi dello Stato e delle</w:t>
            </w:r>
          </w:p>
          <w:p w14:paraId="57087C82" w14:textId="795C8E1C" w:rsidR="0053579F" w:rsidRDefault="0053579F" w:rsidP="0053579F">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Regioni siano dichiarate incostituzionali, sperimentando ed esercitando forme di</w:t>
            </w:r>
          </w:p>
          <w:p w14:paraId="2B2EBCE5" w14:textId="2819BEC2" w:rsidR="00CE6FED" w:rsidRDefault="0053579F" w:rsidP="0053579F">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partecipazione e</w:t>
            </w:r>
          </w:p>
          <w:p w14:paraId="28CE0679" w14:textId="43A3C740" w:rsidR="00AD44EC"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di rappresentanza nella scuola, e nella comunità.</w:t>
            </w:r>
          </w:p>
          <w:p w14:paraId="16F9A2E9" w14:textId="77777777" w:rsidR="00990E50" w:rsidRPr="00990E50" w:rsidRDefault="00990E50"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p>
          <w:p w14:paraId="4FEE7DF6" w14:textId="77777777" w:rsidR="00CE6FED" w:rsidRDefault="00AD44EC"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sidRPr="00CE6FED">
              <w:rPr>
                <w:rFonts w:ascii="Times New Roman" w:hAnsi="Times New Roman" w:cs="Times New Roman"/>
                <w:b/>
                <w:bCs/>
                <w:sz w:val="20"/>
                <w:szCs w:val="20"/>
              </w:rPr>
              <w:t>2.4.</w:t>
            </w:r>
            <w:r w:rsidRPr="00990E50">
              <w:rPr>
                <w:rFonts w:ascii="Times New Roman" w:hAnsi="Times New Roman" w:cs="Times New Roman"/>
                <w:sz w:val="20"/>
                <w:szCs w:val="20"/>
              </w:rPr>
              <w:t xml:space="preserve"> Individuare la presenza delle Istituzioni e della normativa dell’Unione Europea e di</w:t>
            </w:r>
          </w:p>
          <w:p w14:paraId="7C8BE121" w14:textId="7E3B18E3"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w:t>
            </w:r>
            <w:r w:rsidR="008A6170">
              <w:rPr>
                <w:rFonts w:ascii="Times New Roman" w:hAnsi="Times New Roman" w:cs="Times New Roman"/>
                <w:sz w:val="20"/>
                <w:szCs w:val="20"/>
              </w:rPr>
              <w:t xml:space="preserve"> </w:t>
            </w:r>
            <w:r w:rsidR="00AD44EC" w:rsidRPr="00990E50">
              <w:rPr>
                <w:rFonts w:ascii="Times New Roman" w:hAnsi="Times New Roman" w:cs="Times New Roman"/>
                <w:sz w:val="20"/>
                <w:szCs w:val="20"/>
              </w:rPr>
              <w:t>Organismi internazionali nella vita sociale, culturale, economica, politica del nostro</w:t>
            </w:r>
          </w:p>
          <w:p w14:paraId="79D62FF5" w14:textId="1C5EDC6E"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8A6170">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Paese, le relazioni tra istituzioni nazionali ed europee, anche alla luce del dettato </w:t>
            </w:r>
          </w:p>
          <w:p w14:paraId="4F6E8D04" w14:textId="44D78D91"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8A6170">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costituzionale sui rapporti internazionali. Rintracciare le origini e le ragioni </w:t>
            </w:r>
          </w:p>
          <w:p w14:paraId="09AE579F" w14:textId="0F157288"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8A6170">
              <w:rPr>
                <w:rFonts w:ascii="Times New Roman" w:hAnsi="Times New Roman" w:cs="Times New Roman"/>
                <w:sz w:val="20"/>
                <w:szCs w:val="20"/>
              </w:rPr>
              <w:t xml:space="preserve"> </w:t>
            </w:r>
            <w:r w:rsidR="00AD44EC" w:rsidRPr="00990E50">
              <w:rPr>
                <w:rFonts w:ascii="Times New Roman" w:hAnsi="Times New Roman" w:cs="Times New Roman"/>
                <w:sz w:val="20"/>
                <w:szCs w:val="20"/>
              </w:rPr>
              <w:t>storicopolitiche della costituzione degli Organismi sovranazionali e internazionali, con</w:t>
            </w:r>
          </w:p>
          <w:p w14:paraId="7EDBF895" w14:textId="7C882C39" w:rsidR="00CE6FED"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w:t>
            </w:r>
            <w:r w:rsidR="008A6170">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particolare riferimento al significato dell’appartenenza all’Unione europea, al suo </w:t>
            </w:r>
          </w:p>
          <w:p w14:paraId="47EC96D5" w14:textId="5F73E795" w:rsidR="00AD44EC" w:rsidRDefault="00CE6FED" w:rsidP="00194256">
            <w:pPr>
              <w:pBdr>
                <w:top w:val="nil"/>
                <w:left w:val="nil"/>
                <w:bottom w:val="nil"/>
                <w:right w:val="nil"/>
                <w:between w:val="nil"/>
              </w:pBd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    </w:t>
            </w:r>
            <w:r w:rsidR="008A6170">
              <w:rPr>
                <w:rFonts w:ascii="Times New Roman" w:hAnsi="Times New Roman" w:cs="Times New Roman"/>
                <w:sz w:val="20"/>
                <w:szCs w:val="20"/>
              </w:rPr>
              <w:t xml:space="preserve"> </w:t>
            </w:r>
            <w:r>
              <w:rPr>
                <w:rFonts w:ascii="Times New Roman" w:hAnsi="Times New Roman" w:cs="Times New Roman"/>
                <w:sz w:val="20"/>
                <w:szCs w:val="20"/>
              </w:rPr>
              <w:t xml:space="preserve"> </w:t>
            </w:r>
            <w:r w:rsidR="00AD44EC" w:rsidRPr="00990E50">
              <w:rPr>
                <w:rFonts w:ascii="Times New Roman" w:hAnsi="Times New Roman" w:cs="Times New Roman"/>
                <w:sz w:val="20"/>
                <w:szCs w:val="20"/>
              </w:rPr>
              <w:t>processo di formazione, ai valori comuni su cui essa si fonda.</w:t>
            </w:r>
          </w:p>
          <w:p w14:paraId="18B4B788" w14:textId="77777777" w:rsidR="008A6170" w:rsidRDefault="00AD44EC" w:rsidP="00CE6FED">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CE6FED">
              <w:rPr>
                <w:rFonts w:ascii="Times New Roman" w:hAnsi="Times New Roman" w:cs="Times New Roman"/>
                <w:b/>
                <w:bCs/>
                <w:sz w:val="20"/>
                <w:szCs w:val="20"/>
              </w:rPr>
              <w:t>5.2.</w:t>
            </w:r>
            <w:r w:rsidRPr="00990E50">
              <w:rPr>
                <w:rFonts w:ascii="Times New Roman" w:hAnsi="Times New Roman" w:cs="Times New Roman"/>
                <w:sz w:val="20"/>
                <w:szCs w:val="20"/>
              </w:rPr>
              <w:t xml:space="preserve"> Conoscere la situazione economica e sociale in Italia, nell’Unione europea e più in</w:t>
            </w:r>
          </w:p>
          <w:p w14:paraId="639B0990" w14:textId="77777777" w:rsidR="008A6170" w:rsidRDefault="008A6170" w:rsidP="00CE6FED">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generale nei Paesi extraeuropei, anche attraverso l’analisi di dati e in una prospettiva</w:t>
            </w:r>
          </w:p>
          <w:p w14:paraId="0B819ABD" w14:textId="4EE53BE5" w:rsidR="00AD44EC" w:rsidRDefault="008A6170" w:rsidP="00CE6FED">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storica. Analizzare le diverse politiche economiche e sociali dei vari Stati europei.</w:t>
            </w:r>
          </w:p>
          <w:p w14:paraId="3BA17FEC" w14:textId="77777777" w:rsidR="008A6170" w:rsidRDefault="00AD44EC"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8A6170">
              <w:rPr>
                <w:rFonts w:ascii="Times New Roman" w:hAnsi="Times New Roman" w:cs="Times New Roman"/>
                <w:b/>
                <w:bCs/>
                <w:sz w:val="20"/>
                <w:szCs w:val="20"/>
              </w:rPr>
              <w:t>8.1.</w:t>
            </w:r>
            <w:r w:rsidRPr="00990E50">
              <w:rPr>
                <w:rFonts w:ascii="Times New Roman" w:hAnsi="Times New Roman" w:cs="Times New Roman"/>
                <w:sz w:val="20"/>
                <w:szCs w:val="20"/>
              </w:rPr>
              <w:t xml:space="preserve"> Analizzare forme, funzioni (unità di conto, valore di scambio, fondo di valore) e</w:t>
            </w:r>
          </w:p>
          <w:p w14:paraId="79722FD6" w14:textId="77777777" w:rsidR="008A6170"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modalità d’impiego (pagamenti, prestiti, investimenti...) delle diverse monete reali e </w:t>
            </w:r>
          </w:p>
          <w:p w14:paraId="7016378E" w14:textId="2624B2A2" w:rsidR="008A6170"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3943">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virtuali, nazionali e locali, esaminandone potenzialità e rischi. Analizzare le variazioni </w:t>
            </w:r>
          </w:p>
          <w:p w14:paraId="765A4103" w14:textId="20638CFE" w:rsidR="008A6170"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3943">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del valore del denaro nel tempo (inflazione e tasso di interesse) e le variazioni del prezzo </w:t>
            </w:r>
          </w:p>
          <w:p w14:paraId="34F54FB2" w14:textId="512C025D" w:rsidR="008A6170"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3943">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di un bene nel tempo e nello spazio in base ai fattori di domanda e offerta. Analizzare il </w:t>
            </w:r>
          </w:p>
          <w:p w14:paraId="46EC60C0" w14:textId="333A7D67" w:rsidR="00AD3943"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3943">
              <w:rPr>
                <w:rFonts w:ascii="Times New Roman" w:hAnsi="Times New Roman" w:cs="Times New Roman"/>
                <w:sz w:val="20"/>
                <w:szCs w:val="20"/>
              </w:rPr>
              <w:t xml:space="preserve">   </w:t>
            </w:r>
            <w:r w:rsidR="00AD44EC" w:rsidRPr="00990E50">
              <w:rPr>
                <w:rFonts w:ascii="Times New Roman" w:hAnsi="Times New Roman" w:cs="Times New Roman"/>
                <w:sz w:val="20"/>
                <w:szCs w:val="20"/>
              </w:rPr>
              <w:t>ruolo di banche, assicurazioni e intermediari finanziari e le possibilità di finanziamento</w:t>
            </w:r>
          </w:p>
          <w:p w14:paraId="2DC5D0B0" w14:textId="2CD1A959" w:rsidR="008A6170" w:rsidRDefault="00AD3943"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e</w:t>
            </w: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investimento per valutarne opportunità e rischi. Riconoscere il valore dell’impresa </w:t>
            </w:r>
          </w:p>
          <w:p w14:paraId="6CEC047A" w14:textId="025A8AE9" w:rsidR="00AD44EC"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3943">
              <w:rPr>
                <w:rFonts w:ascii="Times New Roman" w:hAnsi="Times New Roman" w:cs="Times New Roman"/>
                <w:sz w:val="20"/>
                <w:szCs w:val="20"/>
              </w:rPr>
              <w:t xml:space="preserve">   </w:t>
            </w:r>
            <w:r>
              <w:rPr>
                <w:rFonts w:ascii="Times New Roman" w:hAnsi="Times New Roman" w:cs="Times New Roman"/>
                <w:sz w:val="20"/>
                <w:szCs w:val="20"/>
              </w:rPr>
              <w:t xml:space="preserve"> </w:t>
            </w:r>
            <w:r w:rsidR="00AD44EC" w:rsidRPr="00990E50">
              <w:rPr>
                <w:rFonts w:ascii="Times New Roman" w:hAnsi="Times New Roman" w:cs="Times New Roman"/>
                <w:sz w:val="20"/>
                <w:szCs w:val="20"/>
              </w:rPr>
              <w:t>individuale e incoraggiare l’iniziativa economica privata.</w:t>
            </w:r>
          </w:p>
          <w:p w14:paraId="4A4CE978" w14:textId="5313C092" w:rsidR="008A6170" w:rsidRDefault="00AD44EC"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8A6170">
              <w:rPr>
                <w:rFonts w:ascii="Times New Roman" w:hAnsi="Times New Roman" w:cs="Times New Roman"/>
                <w:b/>
                <w:bCs/>
                <w:sz w:val="20"/>
                <w:szCs w:val="20"/>
              </w:rPr>
              <w:t>10.4.</w:t>
            </w:r>
            <w:r w:rsidRPr="00990E50">
              <w:rPr>
                <w:rFonts w:ascii="Times New Roman" w:hAnsi="Times New Roman" w:cs="Times New Roman"/>
                <w:sz w:val="20"/>
                <w:szCs w:val="20"/>
              </w:rPr>
              <w:t xml:space="preserve"> </w:t>
            </w:r>
            <w:r w:rsidR="008A6170">
              <w:rPr>
                <w:rFonts w:ascii="Times New Roman" w:hAnsi="Times New Roman" w:cs="Times New Roman"/>
                <w:sz w:val="20"/>
                <w:szCs w:val="20"/>
              </w:rPr>
              <w:t xml:space="preserve"> </w:t>
            </w:r>
            <w:r w:rsidRPr="00990E50">
              <w:rPr>
                <w:rFonts w:ascii="Times New Roman" w:hAnsi="Times New Roman" w:cs="Times New Roman"/>
                <w:sz w:val="20"/>
                <w:szCs w:val="20"/>
              </w:rPr>
              <w:t xml:space="preserve">Acquisire, valutare criticamente e organizzare informazioni ricavate dalla lettura di </w:t>
            </w:r>
          </w:p>
          <w:p w14:paraId="352D8276" w14:textId="2DC0DA60" w:rsidR="00AD44EC"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“Open Data”.</w:t>
            </w:r>
          </w:p>
          <w:p w14:paraId="730FEB9D" w14:textId="77777777" w:rsidR="008A6170" w:rsidRDefault="00AD44EC"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8A6170">
              <w:rPr>
                <w:rFonts w:ascii="Times New Roman" w:hAnsi="Times New Roman" w:cs="Times New Roman"/>
                <w:b/>
                <w:bCs/>
                <w:sz w:val="20"/>
                <w:szCs w:val="20"/>
              </w:rPr>
              <w:t>10.5.</w:t>
            </w:r>
            <w:r w:rsidRPr="00990E50">
              <w:rPr>
                <w:rFonts w:ascii="Times New Roman" w:hAnsi="Times New Roman" w:cs="Times New Roman"/>
                <w:sz w:val="20"/>
                <w:szCs w:val="20"/>
              </w:rPr>
              <w:t xml:space="preserve"> Conoscere i principali documenti italiani ed europei per la regolamentazione</w:t>
            </w:r>
          </w:p>
          <w:p w14:paraId="1D3E2CEC" w14:textId="775B838F" w:rsidR="00AD44EC"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dell’intelligenza artificiale</w:t>
            </w:r>
          </w:p>
          <w:p w14:paraId="37CEE46E" w14:textId="77777777" w:rsidR="00AD44EC" w:rsidRDefault="00AD44EC"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8A6170">
              <w:rPr>
                <w:rFonts w:ascii="Times New Roman" w:hAnsi="Times New Roman" w:cs="Times New Roman"/>
                <w:b/>
                <w:bCs/>
                <w:sz w:val="20"/>
                <w:szCs w:val="20"/>
              </w:rPr>
              <w:t>12.7.</w:t>
            </w:r>
            <w:r w:rsidRPr="00990E50">
              <w:rPr>
                <w:rFonts w:ascii="Times New Roman" w:hAnsi="Times New Roman" w:cs="Times New Roman"/>
                <w:sz w:val="20"/>
                <w:szCs w:val="20"/>
              </w:rPr>
              <w:t xml:space="preserve"> Individuare e spiegare gli impatti ambientali delle tecnologie digitali e del loro utilizzo.</w:t>
            </w:r>
          </w:p>
          <w:p w14:paraId="312783F9" w14:textId="77777777" w:rsidR="008A6170" w:rsidRDefault="00AD44EC"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8A6170">
              <w:rPr>
                <w:rFonts w:ascii="Times New Roman" w:hAnsi="Times New Roman" w:cs="Times New Roman"/>
                <w:b/>
                <w:bCs/>
                <w:sz w:val="20"/>
                <w:szCs w:val="20"/>
              </w:rPr>
              <w:t>12.8.</w:t>
            </w:r>
            <w:r w:rsidRPr="00990E50">
              <w:rPr>
                <w:rFonts w:ascii="Times New Roman" w:hAnsi="Times New Roman" w:cs="Times New Roman"/>
                <w:sz w:val="20"/>
                <w:szCs w:val="20"/>
              </w:rPr>
              <w:t xml:space="preserve"> Assumersi la responsabilità dei contenuti che si pubblicano nei social media, rispetto</w:t>
            </w:r>
          </w:p>
          <w:p w14:paraId="391353C1" w14:textId="77777777" w:rsidR="008A6170"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 xml:space="preserve"> alla attendibilità delle informazioni, alla sicurezza dei dati e alla tutela dell’integrità, </w:t>
            </w:r>
          </w:p>
          <w:p w14:paraId="727592F2" w14:textId="12CAD5E1" w:rsidR="00AD44EC" w:rsidRDefault="008A6170" w:rsidP="008A6170">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AD44EC" w:rsidRPr="00990E50">
              <w:rPr>
                <w:rFonts w:ascii="Times New Roman" w:hAnsi="Times New Roman" w:cs="Times New Roman"/>
                <w:sz w:val="20"/>
                <w:szCs w:val="20"/>
              </w:rPr>
              <w:t>della riservatezza e del benessere delle persone.</w:t>
            </w:r>
          </w:p>
          <w:p w14:paraId="71F6FBFF" w14:textId="5A38A867" w:rsidR="00313328" w:rsidRPr="00FE6B1D" w:rsidRDefault="00313328" w:rsidP="00194256">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themeColor="text1"/>
                <w:sz w:val="20"/>
                <w:szCs w:val="20"/>
              </w:rPr>
            </w:pPr>
          </w:p>
        </w:tc>
      </w:tr>
      <w:tr w:rsidR="004847B9" w14:paraId="6C84B781" w14:textId="77777777" w:rsidTr="007A5235">
        <w:trPr>
          <w:trHeight w:val="570"/>
        </w:trPr>
        <w:tc>
          <w:tcPr>
            <w:tcW w:w="2808" w:type="dxa"/>
            <w:gridSpan w:val="7"/>
            <w:tcBorders>
              <w:top w:val="single" w:sz="4" w:space="0" w:color="000000"/>
              <w:left w:val="single" w:sz="4" w:space="0" w:color="000000"/>
              <w:bottom w:val="single" w:sz="4" w:space="0" w:color="000000"/>
              <w:right w:val="single" w:sz="4" w:space="0" w:color="000000"/>
            </w:tcBorders>
          </w:tcPr>
          <w:p w14:paraId="3EEE5ED4" w14:textId="3B7161C4" w:rsidR="004847B9" w:rsidRDefault="00680233"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C</w:t>
            </w:r>
            <w:r w:rsidR="00C77348">
              <w:rPr>
                <w:rFonts w:ascii="Times New Roman" w:eastAsia="Times New Roman" w:hAnsi="Times New Roman" w:cs="Times New Roman"/>
                <w:color w:val="000000"/>
                <w:sz w:val="20"/>
                <w:szCs w:val="20"/>
              </w:rPr>
              <w:t>onoscenze</w:t>
            </w:r>
            <w:r>
              <w:rPr>
                <w:rFonts w:ascii="Times New Roman" w:eastAsia="Times New Roman" w:hAnsi="Times New Roman" w:cs="Times New Roman"/>
                <w:color w:val="000000"/>
                <w:sz w:val="20"/>
                <w:szCs w:val="20"/>
              </w:rPr>
              <w:t>,</w:t>
            </w:r>
            <w:r w:rsidR="00C77348">
              <w:rPr>
                <w:rFonts w:ascii="Times New Roman" w:eastAsia="Times New Roman" w:hAnsi="Times New Roman" w:cs="Times New Roman"/>
                <w:color w:val="000000"/>
                <w:sz w:val="20"/>
                <w:szCs w:val="20"/>
              </w:rPr>
              <w:t xml:space="preserve"> abilità</w:t>
            </w:r>
            <w:r>
              <w:rPr>
                <w:rFonts w:ascii="Times New Roman" w:eastAsia="Times New Roman" w:hAnsi="Times New Roman" w:cs="Times New Roman"/>
                <w:color w:val="000000"/>
                <w:sz w:val="20"/>
                <w:szCs w:val="20"/>
              </w:rPr>
              <w:t xml:space="preserve"> e contenuti</w:t>
            </w:r>
          </w:p>
        </w:tc>
        <w:tc>
          <w:tcPr>
            <w:tcW w:w="7524" w:type="dxa"/>
            <w:gridSpan w:val="8"/>
            <w:tcBorders>
              <w:top w:val="single" w:sz="4" w:space="0" w:color="000000"/>
              <w:left w:val="single" w:sz="4" w:space="0" w:color="000000"/>
              <w:bottom w:val="single" w:sz="4" w:space="0" w:color="000000"/>
              <w:right w:val="single" w:sz="4" w:space="0" w:color="000000"/>
            </w:tcBorders>
          </w:tcPr>
          <w:p w14:paraId="022D613B" w14:textId="77777777" w:rsidR="00195547" w:rsidRPr="00195547" w:rsidRDefault="00195547" w:rsidP="00195547">
            <w:pPr>
              <w:pBdr>
                <w:top w:val="nil"/>
                <w:left w:val="nil"/>
                <w:bottom w:val="nil"/>
                <w:right w:val="nil"/>
                <w:between w:val="nil"/>
              </w:pBdr>
              <w:suppressAutoHyphens w:val="0"/>
              <w:spacing w:after="0" w:line="240" w:lineRule="auto"/>
              <w:ind w:leftChars="0" w:left="0" w:firstLineChars="0" w:hanging="2"/>
              <w:jc w:val="both"/>
              <w:textDirection w:val="lrTb"/>
              <w:textAlignment w:val="auto"/>
              <w:outlineLvl w:val="9"/>
              <w:rPr>
                <w:rFonts w:ascii="Times New Roman" w:eastAsia="Times New Roman" w:hAnsi="Times New Roman" w:cs="Times New Roman"/>
                <w:color w:val="000000"/>
                <w:position w:val="0"/>
                <w:sz w:val="20"/>
                <w:szCs w:val="20"/>
              </w:rPr>
            </w:pPr>
            <w:r w:rsidRPr="00195547">
              <w:rPr>
                <w:rFonts w:ascii="Times New Roman" w:eastAsia="Times New Roman" w:hAnsi="Times New Roman" w:cs="Times New Roman"/>
                <w:color w:val="000000"/>
                <w:position w:val="0"/>
                <w:sz w:val="20"/>
                <w:szCs w:val="20"/>
                <w:u w:val="single"/>
              </w:rPr>
              <w:t>Individuare</w:t>
            </w:r>
            <w:r w:rsidRPr="00195547">
              <w:rPr>
                <w:rFonts w:ascii="Times New Roman" w:eastAsia="Times New Roman" w:hAnsi="Times New Roman" w:cs="Times New Roman"/>
                <w:color w:val="000000"/>
                <w:position w:val="0"/>
                <w:sz w:val="20"/>
                <w:szCs w:val="20"/>
              </w:rPr>
              <w:t xml:space="preserve"> le</w:t>
            </w:r>
            <w:r w:rsidRPr="00195547">
              <w:rPr>
                <w:rFonts w:ascii="Times New Roman" w:eastAsia="Times New Roman" w:hAnsi="Times New Roman" w:cs="Times New Roman"/>
                <w:b/>
                <w:bCs/>
                <w:color w:val="000000"/>
                <w:position w:val="0"/>
                <w:sz w:val="20"/>
                <w:szCs w:val="20"/>
              </w:rPr>
              <w:t xml:space="preserve"> CONOSCENZE </w:t>
            </w:r>
            <w:r w:rsidRPr="00195547">
              <w:rPr>
                <w:rFonts w:ascii="Times New Roman" w:eastAsia="Times New Roman" w:hAnsi="Times New Roman" w:cs="Times New Roman"/>
                <w:color w:val="000000"/>
                <w:position w:val="0"/>
                <w:sz w:val="20"/>
                <w:szCs w:val="20"/>
              </w:rPr>
              <w:t>del proprio DISCIPLINARE attinenti al NUCLEO TEMATICO di riferimento</w:t>
            </w:r>
          </w:p>
          <w:p w14:paraId="21F7D2ED" w14:textId="77777777" w:rsidR="00195547" w:rsidRPr="00195547" w:rsidRDefault="00195547" w:rsidP="00195547">
            <w:pPr>
              <w:pBdr>
                <w:top w:val="nil"/>
                <w:left w:val="nil"/>
                <w:bottom w:val="nil"/>
                <w:right w:val="nil"/>
                <w:between w:val="nil"/>
              </w:pBdr>
              <w:suppressAutoHyphens w:val="0"/>
              <w:spacing w:after="0" w:line="240" w:lineRule="auto"/>
              <w:ind w:leftChars="0" w:left="0" w:firstLineChars="0" w:hanging="2"/>
              <w:jc w:val="both"/>
              <w:textDirection w:val="lrTb"/>
              <w:textAlignment w:val="auto"/>
              <w:outlineLvl w:val="9"/>
              <w:rPr>
                <w:rFonts w:ascii="Times New Roman" w:eastAsia="Times New Roman" w:hAnsi="Times New Roman" w:cs="Times New Roman"/>
                <w:color w:val="000000"/>
                <w:position w:val="0"/>
                <w:sz w:val="20"/>
                <w:szCs w:val="20"/>
              </w:rPr>
            </w:pPr>
          </w:p>
          <w:p w14:paraId="5A33D42E" w14:textId="77777777" w:rsidR="00D87E92" w:rsidRPr="00D87E92" w:rsidRDefault="00D87E92" w:rsidP="00D87E9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0"/>
                <w:szCs w:val="20"/>
                <w:lang w:eastAsia="it-IT"/>
              </w:rPr>
            </w:pPr>
            <w:r w:rsidRPr="00D87E92">
              <w:rPr>
                <w:rFonts w:ascii="Times New Roman" w:eastAsia="Times New Roman" w:hAnsi="Times New Roman" w:cs="Times New Roman"/>
                <w:position w:val="0"/>
                <w:sz w:val="20"/>
                <w:szCs w:val="20"/>
                <w:u w:val="single"/>
                <w:lang w:eastAsia="it-IT"/>
              </w:rPr>
              <w:t>Individuare</w:t>
            </w:r>
            <w:r w:rsidRPr="00D87E92">
              <w:rPr>
                <w:rFonts w:ascii="Times New Roman" w:eastAsia="Times New Roman" w:hAnsi="Times New Roman" w:cs="Times New Roman"/>
                <w:position w:val="0"/>
                <w:sz w:val="20"/>
                <w:szCs w:val="20"/>
                <w:lang w:eastAsia="it-IT"/>
              </w:rPr>
              <w:t xml:space="preserve"> le</w:t>
            </w:r>
            <w:r w:rsidRPr="00D87E92">
              <w:rPr>
                <w:rFonts w:ascii="Times New Roman" w:eastAsia="Times New Roman" w:hAnsi="Times New Roman" w:cs="Times New Roman"/>
                <w:b/>
                <w:bCs/>
                <w:position w:val="0"/>
                <w:sz w:val="20"/>
                <w:szCs w:val="20"/>
                <w:lang w:eastAsia="it-IT"/>
              </w:rPr>
              <w:t xml:space="preserve"> ABILITÀ </w:t>
            </w:r>
            <w:r w:rsidRPr="00D87E92">
              <w:rPr>
                <w:rFonts w:ascii="Times New Roman" w:eastAsia="Times New Roman" w:hAnsi="Times New Roman" w:cs="Times New Roman"/>
                <w:position w:val="0"/>
                <w:sz w:val="20"/>
                <w:szCs w:val="20"/>
                <w:lang w:eastAsia="it-IT"/>
              </w:rPr>
              <w:t>del proprio</w:t>
            </w:r>
            <w:r w:rsidRPr="00D87E92">
              <w:rPr>
                <w:rFonts w:ascii="Times New Roman" w:eastAsia="Times New Roman" w:hAnsi="Times New Roman" w:cs="Times New Roman"/>
                <w:b/>
                <w:bCs/>
                <w:position w:val="0"/>
                <w:sz w:val="20"/>
                <w:szCs w:val="20"/>
                <w:lang w:eastAsia="it-IT"/>
              </w:rPr>
              <w:t xml:space="preserve"> </w:t>
            </w:r>
            <w:r w:rsidRPr="00D87E92">
              <w:rPr>
                <w:rFonts w:ascii="Times New Roman" w:eastAsia="Times New Roman" w:hAnsi="Times New Roman" w:cs="Times New Roman"/>
                <w:position w:val="0"/>
                <w:sz w:val="20"/>
                <w:szCs w:val="20"/>
                <w:lang w:eastAsia="it-IT"/>
              </w:rPr>
              <w:t>DISCIPLINARE</w:t>
            </w:r>
            <w:r w:rsidRPr="00D87E92">
              <w:rPr>
                <w:rFonts w:ascii="Times New Roman" w:eastAsia="Times New Roman" w:hAnsi="Times New Roman" w:cs="Times New Roman"/>
                <w:b/>
                <w:bCs/>
                <w:position w:val="0"/>
                <w:sz w:val="20"/>
                <w:szCs w:val="20"/>
                <w:lang w:eastAsia="it-IT"/>
              </w:rPr>
              <w:t xml:space="preserve"> </w:t>
            </w:r>
            <w:r w:rsidRPr="00D87E92">
              <w:rPr>
                <w:rFonts w:ascii="Times New Roman" w:eastAsia="Times New Roman" w:hAnsi="Times New Roman" w:cs="Times New Roman"/>
                <w:position w:val="0"/>
                <w:sz w:val="20"/>
                <w:szCs w:val="20"/>
                <w:lang w:eastAsia="it-IT"/>
              </w:rPr>
              <w:t>attinenti al</w:t>
            </w:r>
            <w:r w:rsidRPr="00D87E92">
              <w:rPr>
                <w:rFonts w:ascii="Times New Roman" w:eastAsia="Times New Roman" w:hAnsi="Times New Roman" w:cs="Times New Roman"/>
                <w:b/>
                <w:bCs/>
                <w:position w:val="0"/>
                <w:sz w:val="20"/>
                <w:szCs w:val="20"/>
                <w:lang w:eastAsia="it-IT"/>
              </w:rPr>
              <w:t xml:space="preserve"> </w:t>
            </w:r>
            <w:r w:rsidRPr="00D87E92">
              <w:rPr>
                <w:rFonts w:ascii="Times New Roman" w:eastAsia="Times New Roman" w:hAnsi="Times New Roman" w:cs="Times New Roman"/>
                <w:position w:val="0"/>
                <w:sz w:val="20"/>
                <w:szCs w:val="20"/>
                <w:lang w:eastAsia="it-IT"/>
              </w:rPr>
              <w:t>NUCLEO</w:t>
            </w:r>
            <w:r w:rsidRPr="00D87E92">
              <w:rPr>
                <w:rFonts w:ascii="Times New Roman" w:eastAsia="Times New Roman" w:hAnsi="Times New Roman" w:cs="Times New Roman"/>
                <w:b/>
                <w:bCs/>
                <w:position w:val="0"/>
                <w:sz w:val="20"/>
                <w:szCs w:val="20"/>
                <w:lang w:eastAsia="it-IT"/>
              </w:rPr>
              <w:t xml:space="preserve"> </w:t>
            </w:r>
            <w:r w:rsidRPr="00D87E92">
              <w:rPr>
                <w:rFonts w:ascii="Times New Roman" w:eastAsia="Times New Roman" w:hAnsi="Times New Roman" w:cs="Times New Roman"/>
                <w:position w:val="0"/>
                <w:sz w:val="20"/>
                <w:szCs w:val="20"/>
                <w:lang w:eastAsia="it-IT"/>
              </w:rPr>
              <w:t>TEMATICO di riferimento e</w:t>
            </w:r>
            <w:r w:rsidRPr="00D87E92">
              <w:rPr>
                <w:rFonts w:ascii="Times New Roman" w:eastAsia="Times New Roman" w:hAnsi="Times New Roman" w:cs="Times New Roman"/>
                <w:b/>
                <w:bCs/>
                <w:position w:val="0"/>
                <w:sz w:val="20"/>
                <w:szCs w:val="20"/>
                <w:lang w:eastAsia="it-IT"/>
              </w:rPr>
              <w:t xml:space="preserve"> </w:t>
            </w:r>
            <w:r w:rsidRPr="00D87E92">
              <w:rPr>
                <w:rFonts w:ascii="Times New Roman" w:eastAsia="Times New Roman" w:hAnsi="Times New Roman" w:cs="Times New Roman"/>
                <w:b/>
                <w:bCs/>
                <w:position w:val="0"/>
                <w:sz w:val="20"/>
                <w:szCs w:val="20"/>
                <w:u w:val="single"/>
                <w:lang w:eastAsia="it-IT"/>
              </w:rPr>
              <w:t>s</w:t>
            </w:r>
            <w:r w:rsidRPr="00D87E92">
              <w:rPr>
                <w:rFonts w:ascii="Times New Roman" w:eastAsia="Times New Roman" w:hAnsi="Times New Roman" w:cs="Times New Roman"/>
                <w:position w:val="0"/>
                <w:sz w:val="20"/>
                <w:szCs w:val="20"/>
                <w:u w:val="single"/>
                <w:lang w:eastAsia="it-IT"/>
              </w:rPr>
              <w:t>elezionare</w:t>
            </w:r>
            <w:r w:rsidRPr="00D87E92">
              <w:rPr>
                <w:rFonts w:ascii="Times New Roman" w:eastAsia="Times New Roman" w:hAnsi="Times New Roman" w:cs="Times New Roman"/>
                <w:b/>
                <w:bCs/>
                <w:position w:val="0"/>
                <w:sz w:val="20"/>
                <w:szCs w:val="20"/>
                <w:lang w:eastAsia="it-IT"/>
              </w:rPr>
              <w:t xml:space="preserve"> una o più delle abilità di seguito riportate:</w:t>
            </w:r>
          </w:p>
          <w:p w14:paraId="4FB8827E" w14:textId="44DDBC8F" w:rsidR="00973208" w:rsidRPr="00030DB9" w:rsidRDefault="00973208" w:rsidP="00195547">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color w:val="000000"/>
                <w:sz w:val="20"/>
                <w:szCs w:val="20"/>
              </w:rPr>
            </w:pPr>
          </w:p>
          <w:p w14:paraId="74730D23" w14:textId="77777777" w:rsidR="004847B9" w:rsidRDefault="00C77348"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-Valutare l’informazione, formulare argomenti e spiegare situazioni o problemi complessi;</w:t>
            </w:r>
          </w:p>
          <w:p w14:paraId="7CCBF118" w14:textId="77777777" w:rsidR="004847B9" w:rsidRDefault="00C77348"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Riconoscere la varietà e lo sviluppo storico delle forme delle cittadinanze attraverso linguaggi, metodi e categorie di sintesi fornite dalle varie discipline;</w:t>
            </w:r>
          </w:p>
          <w:p w14:paraId="36ED2FD0" w14:textId="77777777" w:rsidR="004847B9" w:rsidRDefault="00C77348"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-Identificare e analizzare molteplici prospettive e visioni del mondo;</w:t>
            </w:r>
          </w:p>
          <w:p w14:paraId="44500F69" w14:textId="77777777" w:rsidR="004847B9" w:rsidRDefault="00C77348"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-Comprendere le differenze nella comunicazione;</w:t>
            </w:r>
          </w:p>
          <w:p w14:paraId="4E6C089C" w14:textId="77777777" w:rsidR="004847B9" w:rsidRDefault="00C77348"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-Valutare le azioni e le loro conseguenze;</w:t>
            </w:r>
          </w:p>
          <w:p w14:paraId="21931DDE" w14:textId="77777777" w:rsidR="004847B9" w:rsidRDefault="00C77348"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-Essere consapevole del valore e delle regole della vita democratica;</w:t>
            </w:r>
          </w:p>
          <w:p w14:paraId="1799911E" w14:textId="77777777" w:rsidR="004847B9" w:rsidRDefault="00C77348"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-Partecipare alla vita pubblica e comunitaria per il benessere collettivo e lo sviluppo sostenibile</w:t>
            </w:r>
          </w:p>
          <w:p w14:paraId="14CDB2E5" w14:textId="77777777" w:rsidR="00195547" w:rsidRDefault="00195547"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1E004D55" w14:textId="77777777" w:rsidR="00300479" w:rsidRPr="00300479" w:rsidRDefault="00300479" w:rsidP="00300479">
            <w:pPr>
              <w:pBdr>
                <w:top w:val="nil"/>
                <w:left w:val="nil"/>
                <w:bottom w:val="nil"/>
                <w:right w:val="nil"/>
                <w:between w:val="nil"/>
              </w:pBdr>
              <w:suppressAutoHyphens w:val="0"/>
              <w:spacing w:after="0" w:line="240" w:lineRule="auto"/>
              <w:ind w:leftChars="0" w:left="0" w:firstLineChars="0" w:hanging="2"/>
              <w:jc w:val="both"/>
              <w:textDirection w:val="lrTb"/>
              <w:textAlignment w:val="auto"/>
              <w:outlineLvl w:val="9"/>
              <w:rPr>
                <w:rFonts w:ascii="Times New Roman" w:eastAsia="Times New Roman" w:hAnsi="Times New Roman" w:cs="Times New Roman"/>
                <w:position w:val="0"/>
                <w:sz w:val="20"/>
                <w:szCs w:val="20"/>
                <w:u w:val="single"/>
              </w:rPr>
            </w:pPr>
            <w:r w:rsidRPr="00300479">
              <w:rPr>
                <w:rFonts w:ascii="Times New Roman" w:eastAsia="Times New Roman" w:hAnsi="Times New Roman" w:cs="Times New Roman"/>
                <w:i/>
                <w:iCs/>
                <w:position w:val="0"/>
                <w:sz w:val="20"/>
                <w:szCs w:val="20"/>
                <w:u w:val="single"/>
              </w:rPr>
              <w:t>Suggerimenti</w:t>
            </w:r>
            <w:r w:rsidRPr="00300479">
              <w:rPr>
                <w:rFonts w:ascii="Times New Roman" w:eastAsia="Times New Roman" w:hAnsi="Times New Roman" w:cs="Times New Roman"/>
                <w:position w:val="0"/>
                <w:sz w:val="20"/>
                <w:szCs w:val="20"/>
                <w:u w:val="single"/>
              </w:rPr>
              <w:t xml:space="preserve"> per i </w:t>
            </w:r>
            <w:r w:rsidRPr="00300479">
              <w:rPr>
                <w:rFonts w:ascii="Times New Roman" w:eastAsia="Times New Roman" w:hAnsi="Times New Roman" w:cs="Times New Roman"/>
                <w:b/>
                <w:bCs/>
                <w:position w:val="0"/>
                <w:sz w:val="20"/>
                <w:szCs w:val="20"/>
                <w:u w:val="single"/>
              </w:rPr>
              <w:t xml:space="preserve">CONTENUTI </w:t>
            </w:r>
            <w:r w:rsidRPr="00300479">
              <w:rPr>
                <w:rFonts w:ascii="Times New Roman" w:eastAsia="Times New Roman" w:hAnsi="Times New Roman" w:cs="Times New Roman"/>
                <w:position w:val="0"/>
                <w:sz w:val="20"/>
                <w:szCs w:val="20"/>
                <w:u w:val="single"/>
              </w:rPr>
              <w:t>da sviluppare:</w:t>
            </w:r>
          </w:p>
          <w:p w14:paraId="6A67F0E8" w14:textId="543D3401" w:rsidR="00195547" w:rsidRDefault="00195547" w:rsidP="00300479">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b/>
                <w:bCs/>
                <w:color w:val="000000"/>
                <w:sz w:val="20"/>
                <w:szCs w:val="20"/>
                <w:u w:val="single"/>
              </w:rPr>
            </w:pPr>
            <w:r>
              <w:rPr>
                <w:rFonts w:ascii="Times New Roman" w:eastAsia="Times New Roman" w:hAnsi="Times New Roman" w:cs="Times New Roman"/>
                <w:color w:val="000000"/>
                <w:sz w:val="20"/>
                <w:szCs w:val="20"/>
              </w:rPr>
              <w:t>La cultura della non violenza-Origini e storia dei movimenti pacifisti- I protagonisti del pensiero pacifisti- I conflitti presenti nel mondo -art.11 della Costituzione- Storia della marcia Perugia Assisi- Le spese militari - Green economy- Economia solidale- Particolare attenzione agli OSS n. 8-10-12-16-17 – Premi Nobel per la pace - La funzione della finanza (flussi reali e flussi finanziari) – finanza etica e micro-credito –  Unesco : la tecnica delle liste – Il Garante per la protezione dei dati</w:t>
            </w:r>
            <w:r w:rsidR="001B0302">
              <w:rPr>
                <w:rFonts w:ascii="Times New Roman" w:eastAsia="Times New Roman" w:hAnsi="Times New Roman" w:cs="Times New Roman"/>
                <w:color w:val="000000"/>
                <w:sz w:val="20"/>
                <w:szCs w:val="20"/>
              </w:rPr>
              <w:t xml:space="preserve"> – </w:t>
            </w:r>
            <w:r w:rsidR="002A31C7">
              <w:rPr>
                <w:rFonts w:ascii="Times New Roman" w:eastAsia="Times New Roman" w:hAnsi="Times New Roman" w:cs="Times New Roman"/>
                <w:color w:val="000000"/>
                <w:sz w:val="20"/>
                <w:szCs w:val="20"/>
              </w:rPr>
              <w:t xml:space="preserve">Stato </w:t>
            </w:r>
            <w:r w:rsidR="002A2BBE">
              <w:rPr>
                <w:rFonts w:ascii="Times New Roman" w:eastAsia="Times New Roman" w:hAnsi="Times New Roman" w:cs="Times New Roman"/>
                <w:color w:val="000000"/>
                <w:sz w:val="20"/>
                <w:szCs w:val="20"/>
              </w:rPr>
              <w:t xml:space="preserve">di Diritto e </w:t>
            </w:r>
            <w:r w:rsidR="002A31C7">
              <w:rPr>
                <w:rFonts w:ascii="Times New Roman" w:eastAsia="Times New Roman" w:hAnsi="Times New Roman" w:cs="Times New Roman"/>
                <w:color w:val="000000"/>
                <w:sz w:val="20"/>
                <w:szCs w:val="20"/>
              </w:rPr>
              <w:t>A</w:t>
            </w:r>
            <w:r w:rsidR="00BA3859">
              <w:rPr>
                <w:rFonts w:ascii="Times New Roman" w:eastAsia="Times New Roman" w:hAnsi="Times New Roman" w:cs="Times New Roman"/>
                <w:color w:val="000000"/>
                <w:sz w:val="20"/>
                <w:szCs w:val="20"/>
              </w:rPr>
              <w:t>I</w:t>
            </w:r>
            <w:r w:rsidR="002A2BBE">
              <w:rPr>
                <w:rFonts w:ascii="Times New Roman" w:eastAsia="Times New Roman" w:hAnsi="Times New Roman" w:cs="Times New Roman"/>
                <w:color w:val="000000"/>
                <w:sz w:val="20"/>
                <w:szCs w:val="20"/>
              </w:rPr>
              <w:t xml:space="preserve"> </w:t>
            </w:r>
            <w:r w:rsidR="008D51DE">
              <w:rPr>
                <w:rFonts w:ascii="Times New Roman" w:eastAsia="Times New Roman" w:hAnsi="Times New Roman" w:cs="Times New Roman"/>
                <w:color w:val="000000"/>
                <w:sz w:val="20"/>
                <w:szCs w:val="20"/>
              </w:rPr>
              <w:t xml:space="preserve">– Il tabagismo; cause e conseguenze </w:t>
            </w:r>
            <w:r w:rsidR="00544D86">
              <w:rPr>
                <w:rFonts w:ascii="Times New Roman" w:eastAsia="Times New Roman" w:hAnsi="Times New Roman" w:cs="Times New Roman"/>
                <w:color w:val="000000"/>
                <w:sz w:val="20"/>
                <w:szCs w:val="20"/>
              </w:rPr>
              <w:t>-</w:t>
            </w:r>
            <w:r w:rsidR="002A2BBE">
              <w:rPr>
                <w:rFonts w:ascii="Times New Roman" w:eastAsia="Times New Roman" w:hAnsi="Times New Roman" w:cs="Times New Roman"/>
                <w:color w:val="000000"/>
                <w:sz w:val="20"/>
                <w:szCs w:val="20"/>
              </w:rPr>
              <w:t xml:space="preserve"> </w:t>
            </w:r>
            <w:r w:rsidR="002A31C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  </w:t>
            </w:r>
            <w:r w:rsidRPr="00EA4DAD">
              <w:rPr>
                <w:rFonts w:ascii="Times New Roman" w:eastAsia="Times New Roman" w:hAnsi="Times New Roman" w:cs="Times New Roman"/>
                <w:color w:val="000000"/>
                <w:sz w:val="20"/>
                <w:szCs w:val="20"/>
                <w:u w:val="single"/>
              </w:rPr>
              <w:t>Altro…</w:t>
            </w:r>
          </w:p>
          <w:p w14:paraId="28EB2B81" w14:textId="77777777" w:rsidR="00300479" w:rsidRDefault="00300479" w:rsidP="00300479">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color w:val="000000"/>
                <w:sz w:val="20"/>
                <w:szCs w:val="20"/>
              </w:rPr>
            </w:pPr>
          </w:p>
          <w:p w14:paraId="23ED9548" w14:textId="77777777" w:rsidR="00195547" w:rsidRDefault="00195547"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212529"/>
                <w:sz w:val="20"/>
                <w:szCs w:val="20"/>
                <w:highlight w:val="white"/>
              </w:rPr>
            </w:pPr>
          </w:p>
        </w:tc>
      </w:tr>
      <w:tr w:rsidR="004847B9" w14:paraId="2F36A7D3" w14:textId="77777777" w:rsidTr="007A5235">
        <w:trPr>
          <w:trHeight w:val="570"/>
        </w:trPr>
        <w:tc>
          <w:tcPr>
            <w:tcW w:w="2808" w:type="dxa"/>
            <w:gridSpan w:val="7"/>
            <w:tcBorders>
              <w:top w:val="single" w:sz="4" w:space="0" w:color="000000"/>
              <w:left w:val="single" w:sz="4" w:space="0" w:color="000000"/>
              <w:bottom w:val="single" w:sz="4" w:space="0" w:color="000000"/>
              <w:right w:val="single" w:sz="4" w:space="0" w:color="000000"/>
            </w:tcBorders>
          </w:tcPr>
          <w:p w14:paraId="3A80D396" w14:textId="77777777" w:rsidR="004847B9" w:rsidRDefault="00C77348"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Discipline coinvolte</w:t>
            </w:r>
          </w:p>
        </w:tc>
        <w:tc>
          <w:tcPr>
            <w:tcW w:w="7524" w:type="dxa"/>
            <w:gridSpan w:val="8"/>
            <w:tcBorders>
              <w:top w:val="single" w:sz="4" w:space="0" w:color="000000"/>
              <w:left w:val="single" w:sz="4" w:space="0" w:color="000000"/>
              <w:bottom w:val="single" w:sz="4" w:space="0" w:color="000000"/>
              <w:right w:val="single" w:sz="4" w:space="0" w:color="000000"/>
            </w:tcBorders>
          </w:tcPr>
          <w:p w14:paraId="7B4207EA" w14:textId="2B35C033" w:rsidR="004847B9" w:rsidRPr="00772AC8" w:rsidRDefault="00772AC8" w:rsidP="00772AC8">
            <w:pPr>
              <w:pBdr>
                <w:top w:val="nil"/>
                <w:left w:val="nil"/>
                <w:bottom w:val="nil"/>
                <w:right w:val="nil"/>
                <w:between w:val="nil"/>
              </w:pBdr>
              <w:spacing w:line="240" w:lineRule="auto"/>
              <w:ind w:leftChars="0" w:left="0" w:firstLineChars="0" w:firstLine="0"/>
              <w:jc w:val="both"/>
              <w:rPr>
                <w:rFonts w:ascii="Times New Roman" w:eastAsia="Times New Roman" w:hAnsi="Times New Roman" w:cs="Times New Roman"/>
                <w:color w:val="000000"/>
                <w:sz w:val="20"/>
                <w:szCs w:val="20"/>
              </w:rPr>
            </w:pPr>
            <w:r w:rsidRPr="00470577">
              <w:rPr>
                <w:rFonts w:ascii="Times New Roman" w:eastAsia="Times New Roman" w:hAnsi="Times New Roman" w:cs="Times New Roman"/>
                <w:sz w:val="20"/>
                <w:szCs w:val="20"/>
              </w:rPr>
              <w:t xml:space="preserve">Da compilare a cura del </w:t>
            </w:r>
            <w:r w:rsidR="00470577" w:rsidRPr="00470577">
              <w:rPr>
                <w:rFonts w:ascii="Times New Roman" w:eastAsia="Times New Roman" w:hAnsi="Times New Roman" w:cs="Times New Roman"/>
                <w:sz w:val="20"/>
                <w:szCs w:val="20"/>
              </w:rPr>
              <w:t>C.d.C.:</w:t>
            </w:r>
            <w:r w:rsidRPr="00470577">
              <w:rPr>
                <w:rFonts w:ascii="Times New Roman" w:eastAsia="Times New Roman" w:hAnsi="Times New Roman" w:cs="Times New Roman"/>
                <w:sz w:val="20"/>
                <w:szCs w:val="20"/>
              </w:rPr>
              <w:t xml:space="preserve"> </w:t>
            </w:r>
            <w:r w:rsidR="004A1509" w:rsidRPr="00470577">
              <w:rPr>
                <w:rFonts w:ascii="Times New Roman" w:eastAsia="Times New Roman" w:hAnsi="Times New Roman" w:cs="Times New Roman"/>
                <w:sz w:val="20"/>
                <w:szCs w:val="20"/>
              </w:rPr>
              <w:t>…………</w:t>
            </w:r>
          </w:p>
        </w:tc>
      </w:tr>
      <w:tr w:rsidR="004847B9" w14:paraId="630E262F" w14:textId="77777777" w:rsidTr="007A5235">
        <w:trPr>
          <w:trHeight w:val="421"/>
        </w:trPr>
        <w:tc>
          <w:tcPr>
            <w:tcW w:w="2808" w:type="dxa"/>
            <w:gridSpan w:val="7"/>
            <w:tcBorders>
              <w:top w:val="single" w:sz="4" w:space="0" w:color="000000"/>
              <w:left w:val="single" w:sz="4" w:space="0" w:color="000000"/>
              <w:bottom w:val="single" w:sz="4" w:space="0" w:color="000000"/>
              <w:right w:val="single" w:sz="4" w:space="0" w:color="000000"/>
            </w:tcBorders>
          </w:tcPr>
          <w:p w14:paraId="3D46DB60" w14:textId="77777777" w:rsidR="004847B9" w:rsidRDefault="00C77348"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Consegna agli studenti: descrizione dell’attività richiesta</w:t>
            </w:r>
          </w:p>
        </w:tc>
        <w:tc>
          <w:tcPr>
            <w:tcW w:w="7524" w:type="dxa"/>
            <w:gridSpan w:val="8"/>
            <w:tcBorders>
              <w:top w:val="single" w:sz="4" w:space="0" w:color="000000"/>
              <w:left w:val="single" w:sz="4" w:space="0" w:color="000000"/>
              <w:bottom w:val="single" w:sz="4" w:space="0" w:color="000000"/>
              <w:right w:val="single" w:sz="4" w:space="0" w:color="000000"/>
            </w:tcBorders>
          </w:tcPr>
          <w:p w14:paraId="5E994DE9" w14:textId="492EA19E" w:rsidR="00701911" w:rsidRPr="00470577" w:rsidRDefault="00C77348" w:rsidP="00C77348">
            <w:pPr>
              <w:pBdr>
                <w:top w:val="nil"/>
                <w:left w:val="nil"/>
                <w:bottom w:val="nil"/>
                <w:right w:val="nil"/>
                <w:between w:val="nil"/>
              </w:pBdr>
              <w:spacing w:after="0"/>
              <w:ind w:left="0" w:hanging="2"/>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Gli </w:t>
            </w:r>
            <w:r w:rsidR="00F62B20" w:rsidRPr="00470577">
              <w:rPr>
                <w:rFonts w:ascii="Times New Roman" w:eastAsia="Times New Roman" w:hAnsi="Times New Roman" w:cs="Times New Roman"/>
                <w:sz w:val="20"/>
                <w:szCs w:val="20"/>
              </w:rPr>
              <w:t>studenti,</w:t>
            </w:r>
            <w:r w:rsidR="00843629" w:rsidRPr="00470577">
              <w:rPr>
                <w:rFonts w:ascii="Times New Roman" w:eastAsia="Times New Roman" w:hAnsi="Times New Roman" w:cs="Times New Roman"/>
                <w:sz w:val="20"/>
                <w:szCs w:val="20"/>
              </w:rPr>
              <w:t xml:space="preserve"> al termine dell’UDA, </w:t>
            </w:r>
            <w:r w:rsidR="002374EA" w:rsidRPr="00470577">
              <w:rPr>
                <w:rFonts w:ascii="Times New Roman" w:eastAsia="Times New Roman" w:hAnsi="Times New Roman" w:cs="Times New Roman"/>
                <w:sz w:val="20"/>
                <w:szCs w:val="20"/>
              </w:rPr>
              <w:t>potranno organizzare</w:t>
            </w:r>
            <w:r w:rsidRPr="00470577">
              <w:rPr>
                <w:rFonts w:ascii="Times New Roman" w:eastAsia="Times New Roman" w:hAnsi="Times New Roman" w:cs="Times New Roman"/>
                <w:sz w:val="20"/>
                <w:szCs w:val="20"/>
              </w:rPr>
              <w:t xml:space="preserve"> </w:t>
            </w:r>
            <w:r w:rsidR="001F3347" w:rsidRPr="00470577">
              <w:rPr>
                <w:rFonts w:ascii="Times New Roman" w:eastAsia="Times New Roman" w:hAnsi="Times New Roman" w:cs="Times New Roman"/>
                <w:sz w:val="20"/>
                <w:szCs w:val="20"/>
              </w:rPr>
              <w:t xml:space="preserve">un lavoro multimediale (presentazioni, filmati, locandine, brochure, blog post, articoli giornalistici) </w:t>
            </w:r>
            <w:r w:rsidR="00BC5E49" w:rsidRPr="00470577">
              <w:rPr>
                <w:rFonts w:ascii="Times New Roman" w:eastAsia="Times New Roman" w:hAnsi="Times New Roman" w:cs="Times New Roman"/>
                <w:sz w:val="20"/>
                <w:szCs w:val="20"/>
              </w:rPr>
              <w:t>per una</w:t>
            </w:r>
            <w:r w:rsidR="00843629" w:rsidRPr="00470577">
              <w:rPr>
                <w:rFonts w:ascii="Times New Roman" w:eastAsia="Times New Roman" w:hAnsi="Times New Roman" w:cs="Times New Roman"/>
                <w:sz w:val="20"/>
                <w:szCs w:val="20"/>
              </w:rPr>
              <w:t xml:space="preserve"> delle seguenti ricorrenze, ad </w:t>
            </w:r>
            <w:r w:rsidR="001F3347" w:rsidRPr="00470577">
              <w:rPr>
                <w:rFonts w:ascii="Times New Roman" w:eastAsia="Times New Roman" w:hAnsi="Times New Roman" w:cs="Times New Roman"/>
                <w:sz w:val="20"/>
                <w:szCs w:val="20"/>
              </w:rPr>
              <w:t xml:space="preserve">esempio: </w:t>
            </w:r>
            <w:r w:rsidRPr="00470577">
              <w:rPr>
                <w:rFonts w:ascii="Times New Roman" w:eastAsia="Times New Roman" w:hAnsi="Times New Roman" w:cs="Times New Roman"/>
                <w:sz w:val="20"/>
                <w:szCs w:val="20"/>
              </w:rPr>
              <w:t xml:space="preserve"> </w:t>
            </w:r>
          </w:p>
          <w:p w14:paraId="74447AAF" w14:textId="0E2159DF" w:rsidR="00116CCA" w:rsidRDefault="00116CCA"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701911">
              <w:rPr>
                <w:rFonts w:ascii="Times New Roman" w:eastAsia="Times New Roman" w:hAnsi="Times New Roman" w:cs="Times New Roman"/>
                <w:color w:val="000000"/>
                <w:sz w:val="20"/>
                <w:szCs w:val="20"/>
              </w:rPr>
              <w:t xml:space="preserve">La </w:t>
            </w:r>
            <w:r w:rsidR="00C77348">
              <w:rPr>
                <w:rFonts w:ascii="Times New Roman" w:eastAsia="Times New Roman" w:hAnsi="Times New Roman" w:cs="Times New Roman"/>
                <w:color w:val="000000"/>
                <w:sz w:val="20"/>
                <w:szCs w:val="20"/>
              </w:rPr>
              <w:t xml:space="preserve">giornata della memoria </w:t>
            </w:r>
            <w:r w:rsidR="00701911">
              <w:rPr>
                <w:rFonts w:ascii="Times New Roman" w:eastAsia="Times New Roman" w:hAnsi="Times New Roman" w:cs="Times New Roman"/>
                <w:color w:val="000000"/>
                <w:sz w:val="20"/>
                <w:szCs w:val="20"/>
              </w:rPr>
              <w:t xml:space="preserve">del </w:t>
            </w:r>
            <w:r w:rsidR="00C77348">
              <w:rPr>
                <w:rFonts w:ascii="Times New Roman" w:eastAsia="Times New Roman" w:hAnsi="Times New Roman" w:cs="Times New Roman"/>
                <w:color w:val="000000"/>
                <w:sz w:val="20"/>
                <w:szCs w:val="20"/>
              </w:rPr>
              <w:t xml:space="preserve">27 </w:t>
            </w:r>
            <w:r>
              <w:rPr>
                <w:rFonts w:ascii="Times New Roman" w:eastAsia="Times New Roman" w:hAnsi="Times New Roman" w:cs="Times New Roman"/>
                <w:color w:val="000000"/>
                <w:sz w:val="20"/>
                <w:szCs w:val="20"/>
              </w:rPr>
              <w:t>G</w:t>
            </w:r>
            <w:r w:rsidR="00C77348">
              <w:rPr>
                <w:rFonts w:ascii="Times New Roman" w:eastAsia="Times New Roman" w:hAnsi="Times New Roman" w:cs="Times New Roman"/>
                <w:color w:val="000000"/>
                <w:sz w:val="20"/>
                <w:szCs w:val="20"/>
              </w:rPr>
              <w:t>ennaio</w:t>
            </w:r>
            <w:r>
              <w:rPr>
                <w:rFonts w:ascii="Times New Roman" w:eastAsia="Times New Roman" w:hAnsi="Times New Roman" w:cs="Times New Roman"/>
                <w:color w:val="000000"/>
                <w:sz w:val="20"/>
                <w:szCs w:val="20"/>
              </w:rPr>
              <w:t>”</w:t>
            </w:r>
            <w:r w:rsidR="009F638B">
              <w:rPr>
                <w:rFonts w:ascii="Times New Roman" w:eastAsia="Times New Roman" w:hAnsi="Times New Roman" w:cs="Times New Roman"/>
                <w:color w:val="000000"/>
                <w:sz w:val="20"/>
                <w:szCs w:val="20"/>
              </w:rPr>
              <w:t>;</w:t>
            </w:r>
          </w:p>
          <w:p w14:paraId="24012762" w14:textId="72F5E009" w:rsidR="00116CCA" w:rsidRDefault="00116CCA"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w:t>
            </w:r>
            <w:r w:rsidR="00C77348">
              <w:rPr>
                <w:rFonts w:ascii="Times New Roman" w:eastAsia="Times New Roman" w:hAnsi="Times New Roman" w:cs="Times New Roman"/>
                <w:color w:val="000000"/>
                <w:sz w:val="20"/>
                <w:szCs w:val="20"/>
              </w:rPr>
              <w:t xml:space="preserve"> giornata mondiale della fratellanza umana 4 </w:t>
            </w:r>
            <w:r>
              <w:rPr>
                <w:rFonts w:ascii="Times New Roman" w:eastAsia="Times New Roman" w:hAnsi="Times New Roman" w:cs="Times New Roman"/>
                <w:color w:val="000000"/>
                <w:sz w:val="20"/>
                <w:szCs w:val="20"/>
              </w:rPr>
              <w:t>F</w:t>
            </w:r>
            <w:r w:rsidR="00C77348">
              <w:rPr>
                <w:rFonts w:ascii="Times New Roman" w:eastAsia="Times New Roman" w:hAnsi="Times New Roman" w:cs="Times New Roman"/>
                <w:color w:val="000000"/>
                <w:sz w:val="20"/>
                <w:szCs w:val="20"/>
              </w:rPr>
              <w:t>ebbraio</w:t>
            </w:r>
            <w:r>
              <w:rPr>
                <w:rFonts w:ascii="Times New Roman" w:eastAsia="Times New Roman" w:hAnsi="Times New Roman" w:cs="Times New Roman"/>
                <w:color w:val="000000"/>
                <w:sz w:val="20"/>
                <w:szCs w:val="20"/>
              </w:rPr>
              <w:t>”</w:t>
            </w:r>
            <w:r w:rsidR="009F638B">
              <w:rPr>
                <w:rFonts w:ascii="Times New Roman" w:eastAsia="Times New Roman" w:hAnsi="Times New Roman" w:cs="Times New Roman"/>
                <w:color w:val="000000"/>
                <w:sz w:val="20"/>
                <w:szCs w:val="20"/>
              </w:rPr>
              <w:t>;</w:t>
            </w:r>
          </w:p>
          <w:p w14:paraId="67E42E60" w14:textId="77777777" w:rsidR="009F638B" w:rsidRDefault="00116CCA"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“La </w:t>
            </w:r>
            <w:r w:rsidR="00C77348">
              <w:rPr>
                <w:rFonts w:ascii="Times New Roman" w:eastAsia="Times New Roman" w:hAnsi="Times New Roman" w:cs="Times New Roman"/>
                <w:color w:val="000000"/>
                <w:sz w:val="20"/>
                <w:szCs w:val="20"/>
              </w:rPr>
              <w:t>giornata del ricordo delle foibe 10 febbraio</w:t>
            </w:r>
            <w:r w:rsidR="009F638B">
              <w:rPr>
                <w:rFonts w:ascii="Times New Roman" w:eastAsia="Times New Roman" w:hAnsi="Times New Roman" w:cs="Times New Roman"/>
                <w:color w:val="000000"/>
                <w:sz w:val="20"/>
                <w:szCs w:val="20"/>
              </w:rPr>
              <w:t>;</w:t>
            </w:r>
          </w:p>
          <w:p w14:paraId="5C3A5AB4" w14:textId="77777777" w:rsidR="009F638B" w:rsidRDefault="009F638B"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“La </w:t>
            </w:r>
            <w:r w:rsidR="00C77348">
              <w:rPr>
                <w:rFonts w:ascii="Times New Roman" w:eastAsia="Times New Roman" w:hAnsi="Times New Roman" w:cs="Times New Roman"/>
                <w:color w:val="000000"/>
                <w:sz w:val="20"/>
                <w:szCs w:val="20"/>
              </w:rPr>
              <w:t>giornata internazionale della coscienza 5 aprile</w:t>
            </w:r>
            <w:r>
              <w:rPr>
                <w:rFonts w:ascii="Times New Roman" w:eastAsia="Times New Roman" w:hAnsi="Times New Roman" w:cs="Times New Roman"/>
                <w:color w:val="000000"/>
                <w:sz w:val="20"/>
                <w:szCs w:val="20"/>
              </w:rPr>
              <w:t>;</w:t>
            </w:r>
          </w:p>
          <w:p w14:paraId="07CEF253" w14:textId="4C854866" w:rsidR="00D13CA2" w:rsidRDefault="009F638B"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79280F">
              <w:rPr>
                <w:rFonts w:ascii="Times New Roman" w:eastAsia="Times New Roman" w:hAnsi="Times New Roman" w:cs="Times New Roman"/>
                <w:color w:val="000000"/>
                <w:sz w:val="20"/>
                <w:szCs w:val="20"/>
              </w:rPr>
              <w:t>La festa</w:t>
            </w:r>
            <w:r w:rsidR="00C77348">
              <w:rPr>
                <w:rFonts w:ascii="Times New Roman" w:eastAsia="Times New Roman" w:hAnsi="Times New Roman" w:cs="Times New Roman"/>
                <w:color w:val="000000"/>
                <w:sz w:val="20"/>
                <w:szCs w:val="20"/>
              </w:rPr>
              <w:t xml:space="preserve"> dell’Europa 9 maggio</w:t>
            </w:r>
            <w:r w:rsidR="00D13CA2">
              <w:rPr>
                <w:rFonts w:ascii="Times New Roman" w:eastAsia="Times New Roman" w:hAnsi="Times New Roman" w:cs="Times New Roman"/>
                <w:color w:val="000000"/>
                <w:sz w:val="20"/>
                <w:szCs w:val="20"/>
              </w:rPr>
              <w:t>;</w:t>
            </w:r>
          </w:p>
          <w:p w14:paraId="0F626301" w14:textId="65DAF770" w:rsidR="00D13CA2" w:rsidRDefault="00D13CA2"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79280F">
              <w:rPr>
                <w:rFonts w:ascii="Times New Roman" w:eastAsia="Times New Roman" w:hAnsi="Times New Roman" w:cs="Times New Roman"/>
                <w:color w:val="000000"/>
                <w:sz w:val="20"/>
                <w:szCs w:val="20"/>
              </w:rPr>
              <w:t>La giornata</w:t>
            </w:r>
            <w:r w:rsidR="00C77348">
              <w:rPr>
                <w:rFonts w:ascii="Times New Roman" w:eastAsia="Times New Roman" w:hAnsi="Times New Roman" w:cs="Times New Roman"/>
                <w:color w:val="000000"/>
                <w:sz w:val="20"/>
                <w:szCs w:val="20"/>
              </w:rPr>
              <w:t xml:space="preserve"> della repubblica 2 giugno</w:t>
            </w:r>
            <w:r>
              <w:rPr>
                <w:rFonts w:ascii="Times New Roman" w:eastAsia="Times New Roman" w:hAnsi="Times New Roman" w:cs="Times New Roman"/>
                <w:color w:val="000000"/>
                <w:sz w:val="20"/>
                <w:szCs w:val="20"/>
              </w:rPr>
              <w:t>”</w:t>
            </w:r>
            <w:r w:rsidR="0053342C">
              <w:rPr>
                <w:rFonts w:ascii="Times New Roman" w:eastAsia="Times New Roman" w:hAnsi="Times New Roman" w:cs="Times New Roman"/>
                <w:color w:val="000000"/>
                <w:sz w:val="20"/>
                <w:szCs w:val="20"/>
              </w:rPr>
              <w:t>;</w:t>
            </w:r>
          </w:p>
          <w:p w14:paraId="45D02EDC" w14:textId="552492B4" w:rsidR="0053342C" w:rsidRDefault="0053342C"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sidRPr="0053342C">
              <w:rPr>
                <w:rFonts w:ascii="Times New Roman" w:hAnsi="Times New Roman" w:cs="Times New Roman"/>
                <w:position w:val="0"/>
                <w:sz w:val="20"/>
                <w:szCs w:val="20"/>
              </w:rPr>
              <w:t>La giornata mondiale senza tabacco” – 31 Maggio;</w:t>
            </w:r>
          </w:p>
          <w:p w14:paraId="625ACEB6" w14:textId="53C33BA6" w:rsidR="001F3347" w:rsidRPr="00EA4DAD" w:rsidRDefault="00D13CA2" w:rsidP="00C77348">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sidRPr="00EA4DAD">
              <w:rPr>
                <w:rFonts w:ascii="Times New Roman" w:eastAsia="Times New Roman" w:hAnsi="Times New Roman" w:cs="Times New Roman"/>
                <w:color w:val="000000"/>
                <w:sz w:val="20"/>
                <w:szCs w:val="20"/>
                <w:u w:val="single"/>
              </w:rPr>
              <w:t>A</w:t>
            </w:r>
            <w:r w:rsidR="001F3347" w:rsidRPr="00EA4DAD">
              <w:rPr>
                <w:rFonts w:ascii="Times New Roman" w:eastAsia="Times New Roman" w:hAnsi="Times New Roman" w:cs="Times New Roman"/>
                <w:color w:val="000000"/>
                <w:sz w:val="20"/>
                <w:szCs w:val="20"/>
                <w:u w:val="single"/>
              </w:rPr>
              <w:t>ltro</w:t>
            </w:r>
            <w:r w:rsidRPr="00EA4DAD">
              <w:rPr>
                <w:rFonts w:ascii="Times New Roman" w:eastAsia="Times New Roman" w:hAnsi="Times New Roman" w:cs="Times New Roman"/>
                <w:color w:val="000000"/>
                <w:sz w:val="20"/>
                <w:szCs w:val="20"/>
              </w:rPr>
              <w:t>…</w:t>
            </w:r>
          </w:p>
          <w:p w14:paraId="50B8F7FB" w14:textId="29DFB18F" w:rsidR="004847B9" w:rsidRDefault="004847B9" w:rsidP="00EA4DAD">
            <w:pPr>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0"/>
                <w:szCs w:val="20"/>
              </w:rPr>
            </w:pPr>
          </w:p>
        </w:tc>
      </w:tr>
      <w:tr w:rsidR="004847B9" w14:paraId="32BBF8A9" w14:textId="77777777" w:rsidTr="007A5235">
        <w:trPr>
          <w:trHeight w:val="146"/>
        </w:trPr>
        <w:tc>
          <w:tcPr>
            <w:tcW w:w="2808" w:type="dxa"/>
            <w:gridSpan w:val="7"/>
            <w:tcBorders>
              <w:top w:val="single" w:sz="4" w:space="0" w:color="000000"/>
              <w:left w:val="single" w:sz="4" w:space="0" w:color="000000"/>
              <w:bottom w:val="single" w:sz="4" w:space="0" w:color="000000"/>
              <w:right w:val="single" w:sz="4" w:space="0" w:color="000000"/>
            </w:tcBorders>
          </w:tcPr>
          <w:p w14:paraId="30DBB649" w14:textId="77777777" w:rsidR="004847B9" w:rsidRDefault="00C77348"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Attività dei docenti</w:t>
            </w:r>
          </w:p>
        </w:tc>
        <w:tc>
          <w:tcPr>
            <w:tcW w:w="7524" w:type="dxa"/>
            <w:gridSpan w:val="8"/>
            <w:tcBorders>
              <w:top w:val="single" w:sz="4" w:space="0" w:color="000000"/>
              <w:left w:val="single" w:sz="4" w:space="0" w:color="000000"/>
              <w:bottom w:val="single" w:sz="4" w:space="0" w:color="000000"/>
              <w:right w:val="single" w:sz="4" w:space="0" w:color="000000"/>
            </w:tcBorders>
          </w:tcPr>
          <w:p w14:paraId="77ECE6DB" w14:textId="3E005141" w:rsidR="00387556" w:rsidRPr="00470577" w:rsidRDefault="00387556" w:rsidP="00387556">
            <w:pPr>
              <w:pBdr>
                <w:top w:val="nil"/>
                <w:left w:val="nil"/>
                <w:bottom w:val="nil"/>
                <w:right w:val="nil"/>
                <w:between w:val="nil"/>
              </w:pBdr>
              <w:spacing w:after="0"/>
              <w:ind w:left="0" w:hanging="2"/>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L’attività sarà suddivisa in </w:t>
            </w:r>
            <w:r w:rsidR="00F62B20" w:rsidRPr="00470577">
              <w:rPr>
                <w:rFonts w:ascii="Times New Roman" w:eastAsia="Times New Roman" w:hAnsi="Times New Roman" w:cs="Times New Roman"/>
                <w:sz w:val="20"/>
                <w:szCs w:val="20"/>
              </w:rPr>
              <w:t>4 fasi</w:t>
            </w:r>
            <w:r w:rsidR="00BC5E49" w:rsidRPr="00470577">
              <w:rPr>
                <w:rFonts w:ascii="Times New Roman" w:eastAsia="Times New Roman" w:hAnsi="Times New Roman" w:cs="Times New Roman"/>
                <w:sz w:val="20"/>
                <w:szCs w:val="20"/>
              </w:rPr>
              <w:t>:</w:t>
            </w:r>
          </w:p>
          <w:p w14:paraId="0E320ACA" w14:textId="58B7B3D5" w:rsidR="00CC3CF1" w:rsidRPr="00470577" w:rsidRDefault="00387556" w:rsidP="00CC3CF1">
            <w:pPr>
              <w:pStyle w:val="Paragrafoelenco"/>
              <w:numPr>
                <w:ilvl w:val="0"/>
                <w:numId w:val="6"/>
              </w:numPr>
              <w:pBdr>
                <w:top w:val="nil"/>
                <w:left w:val="nil"/>
                <w:bottom w:val="nil"/>
                <w:right w:val="nil"/>
                <w:between w:val="nil"/>
              </w:pBdr>
              <w:ind w:leftChars="0" w:firstLineChars="0"/>
              <w:rPr>
                <w:rFonts w:cs="Times New Roman"/>
                <w:sz w:val="20"/>
                <w:szCs w:val="20"/>
              </w:rPr>
            </w:pPr>
            <w:r w:rsidRPr="00470577">
              <w:rPr>
                <w:rFonts w:cs="Times New Roman"/>
                <w:sz w:val="20"/>
                <w:szCs w:val="20"/>
              </w:rPr>
              <w:t>presentazione obiettivi e contenuti del percorso con le motivazioni della scelta.</w:t>
            </w:r>
          </w:p>
          <w:p w14:paraId="566165AE" w14:textId="3994EBC8" w:rsidR="00387556" w:rsidRPr="00470577" w:rsidRDefault="00CC3CF1" w:rsidP="00CC3CF1">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              </w:t>
            </w:r>
            <w:r w:rsidR="00387556" w:rsidRPr="00470577">
              <w:rPr>
                <w:rFonts w:ascii="Times New Roman" w:eastAsia="Times New Roman" w:hAnsi="Times New Roman" w:cs="Times New Roman"/>
                <w:sz w:val="20"/>
                <w:szCs w:val="20"/>
              </w:rPr>
              <w:t xml:space="preserve"> Organizzazione del lavoro con assegnazione dei compiti, definizione dei tempi</w:t>
            </w:r>
            <w:r w:rsidRPr="00470577">
              <w:rPr>
                <w:rFonts w:ascii="Times New Roman" w:eastAsia="Times New Roman" w:hAnsi="Times New Roman" w:cs="Times New Roman"/>
                <w:sz w:val="20"/>
                <w:szCs w:val="20"/>
              </w:rPr>
              <w:t>;</w:t>
            </w:r>
          </w:p>
          <w:p w14:paraId="7186A371" w14:textId="6E5CB723" w:rsidR="00387556" w:rsidRPr="00470577" w:rsidRDefault="00387556" w:rsidP="00CC3CF1">
            <w:pPr>
              <w:pStyle w:val="Paragrafoelenco"/>
              <w:numPr>
                <w:ilvl w:val="0"/>
                <w:numId w:val="6"/>
              </w:numPr>
              <w:pBdr>
                <w:top w:val="nil"/>
                <w:left w:val="nil"/>
                <w:bottom w:val="nil"/>
                <w:right w:val="nil"/>
                <w:between w:val="nil"/>
              </w:pBdr>
              <w:ind w:leftChars="0" w:firstLineChars="0"/>
              <w:rPr>
                <w:rFonts w:cs="Times New Roman"/>
                <w:sz w:val="20"/>
                <w:szCs w:val="20"/>
              </w:rPr>
            </w:pPr>
            <w:r w:rsidRPr="00470577">
              <w:rPr>
                <w:rFonts w:cs="Times New Roman"/>
                <w:sz w:val="20"/>
                <w:szCs w:val="20"/>
              </w:rPr>
              <w:t xml:space="preserve">ricerca e raccolta di </w:t>
            </w:r>
            <w:r w:rsidR="00F62B20" w:rsidRPr="00470577">
              <w:rPr>
                <w:rFonts w:cs="Times New Roman"/>
                <w:sz w:val="20"/>
                <w:szCs w:val="20"/>
              </w:rPr>
              <w:t>materiale;</w:t>
            </w:r>
            <w:r w:rsidRPr="00470577">
              <w:rPr>
                <w:rFonts w:cs="Times New Roman"/>
                <w:sz w:val="20"/>
                <w:szCs w:val="20"/>
              </w:rPr>
              <w:t xml:space="preserve"> selezione e catalogazione del materiale; rielaborazione delle informazioni e delle conoscenze.</w:t>
            </w:r>
          </w:p>
          <w:p w14:paraId="55392115" w14:textId="3117BC5A" w:rsidR="00387556" w:rsidRDefault="00387556" w:rsidP="00244F7F">
            <w:pPr>
              <w:pStyle w:val="Paragrafoelenco"/>
              <w:numPr>
                <w:ilvl w:val="0"/>
                <w:numId w:val="6"/>
              </w:numPr>
              <w:pBdr>
                <w:top w:val="nil"/>
                <w:left w:val="nil"/>
                <w:bottom w:val="nil"/>
                <w:right w:val="nil"/>
                <w:between w:val="nil"/>
              </w:pBdr>
              <w:ind w:leftChars="0" w:firstLineChars="0"/>
              <w:rPr>
                <w:rFonts w:cs="Times New Roman"/>
                <w:sz w:val="20"/>
                <w:szCs w:val="20"/>
              </w:rPr>
            </w:pPr>
            <w:r w:rsidRPr="00470577">
              <w:rPr>
                <w:rFonts w:cs="Times New Roman"/>
                <w:sz w:val="20"/>
                <w:szCs w:val="20"/>
              </w:rPr>
              <w:t xml:space="preserve">pianificazione e realizzazione dei prodotti con revisione dei </w:t>
            </w:r>
            <w:r w:rsidR="009C680B" w:rsidRPr="00470577">
              <w:rPr>
                <w:rFonts w:cs="Times New Roman"/>
                <w:sz w:val="20"/>
                <w:szCs w:val="20"/>
              </w:rPr>
              <w:t>medesimi, correzione</w:t>
            </w:r>
            <w:r w:rsidRPr="00470577">
              <w:rPr>
                <w:rFonts w:cs="Times New Roman"/>
                <w:sz w:val="20"/>
                <w:szCs w:val="20"/>
              </w:rPr>
              <w:t>, rettifiche, integrazioni</w:t>
            </w:r>
            <w:r w:rsidR="009C680B" w:rsidRPr="00470577">
              <w:rPr>
                <w:rFonts w:cs="Times New Roman"/>
                <w:sz w:val="20"/>
                <w:szCs w:val="20"/>
              </w:rPr>
              <w:t>;</w:t>
            </w:r>
          </w:p>
          <w:p w14:paraId="077BC833" w14:textId="156BA615" w:rsidR="004847B9" w:rsidRPr="00A55FE5" w:rsidRDefault="00A55FE5" w:rsidP="00A55FE5">
            <w:pPr>
              <w:pStyle w:val="Paragrafoelenco"/>
              <w:numPr>
                <w:ilvl w:val="0"/>
                <w:numId w:val="6"/>
              </w:numPr>
              <w:pBdr>
                <w:top w:val="nil"/>
                <w:left w:val="nil"/>
                <w:bottom w:val="nil"/>
                <w:right w:val="nil"/>
                <w:between w:val="nil"/>
              </w:pBdr>
              <w:ind w:leftChars="0" w:firstLineChars="0"/>
              <w:rPr>
                <w:rFonts w:cs="Times New Roman"/>
                <w:sz w:val="20"/>
                <w:szCs w:val="20"/>
              </w:rPr>
            </w:pPr>
            <w:r w:rsidRPr="002D60C0">
              <w:rPr>
                <w:rFonts w:cs="Times New Roman"/>
                <w:sz w:val="20"/>
                <w:szCs w:val="20"/>
              </w:rPr>
              <w:t>Valutazione e autovalutazione.</w:t>
            </w:r>
          </w:p>
        </w:tc>
      </w:tr>
      <w:tr w:rsidR="004847B9" w14:paraId="7D764FD2" w14:textId="77777777" w:rsidTr="007A5235">
        <w:trPr>
          <w:trHeight w:val="146"/>
        </w:trPr>
        <w:tc>
          <w:tcPr>
            <w:tcW w:w="2808" w:type="dxa"/>
            <w:gridSpan w:val="7"/>
            <w:tcBorders>
              <w:top w:val="single" w:sz="4" w:space="0" w:color="000000"/>
              <w:left w:val="single" w:sz="4" w:space="0" w:color="000000"/>
              <w:bottom w:val="single" w:sz="4" w:space="0" w:color="000000"/>
              <w:right w:val="single" w:sz="4" w:space="0" w:color="000000"/>
            </w:tcBorders>
          </w:tcPr>
          <w:p w14:paraId="703F44B5" w14:textId="77777777" w:rsidR="004847B9" w:rsidRDefault="00C77348"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Tempi</w:t>
            </w:r>
          </w:p>
        </w:tc>
        <w:tc>
          <w:tcPr>
            <w:tcW w:w="7524" w:type="dxa"/>
            <w:gridSpan w:val="8"/>
            <w:tcBorders>
              <w:top w:val="single" w:sz="4" w:space="0" w:color="000000"/>
              <w:left w:val="single" w:sz="4" w:space="0" w:color="000000"/>
              <w:bottom w:val="single" w:sz="4" w:space="0" w:color="000000"/>
              <w:right w:val="single" w:sz="4" w:space="0" w:color="000000"/>
            </w:tcBorders>
          </w:tcPr>
          <w:p w14:paraId="463BC160" w14:textId="77777777" w:rsidR="004847B9" w:rsidRDefault="00897BC1"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sidRPr="00470577">
              <w:rPr>
                <w:rFonts w:ascii="Times New Roman" w:eastAsia="Times New Roman" w:hAnsi="Times New Roman" w:cs="Times New Roman"/>
                <w:sz w:val="20"/>
                <w:szCs w:val="20"/>
              </w:rPr>
              <w:t>Primo e secondo quadrimestre</w:t>
            </w:r>
          </w:p>
        </w:tc>
      </w:tr>
      <w:tr w:rsidR="004847B9" w14:paraId="3213B620" w14:textId="77777777" w:rsidTr="007A5235">
        <w:trPr>
          <w:trHeight w:val="146"/>
        </w:trPr>
        <w:tc>
          <w:tcPr>
            <w:tcW w:w="2808" w:type="dxa"/>
            <w:gridSpan w:val="7"/>
            <w:tcBorders>
              <w:top w:val="single" w:sz="4" w:space="0" w:color="000000"/>
              <w:left w:val="single" w:sz="4" w:space="0" w:color="000000"/>
              <w:bottom w:val="single" w:sz="4" w:space="0" w:color="000000"/>
              <w:right w:val="single" w:sz="4" w:space="0" w:color="000000"/>
            </w:tcBorders>
          </w:tcPr>
          <w:p w14:paraId="3EE12439" w14:textId="77777777" w:rsidR="004847B9" w:rsidRDefault="00C77348"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Modalità di valutazione</w:t>
            </w:r>
          </w:p>
        </w:tc>
        <w:tc>
          <w:tcPr>
            <w:tcW w:w="7524" w:type="dxa"/>
            <w:gridSpan w:val="8"/>
            <w:tcBorders>
              <w:top w:val="single" w:sz="4" w:space="0" w:color="000000"/>
              <w:left w:val="single" w:sz="4" w:space="0" w:color="000000"/>
              <w:bottom w:val="single" w:sz="4" w:space="0" w:color="000000"/>
              <w:right w:val="single" w:sz="4" w:space="0" w:color="000000"/>
            </w:tcBorders>
          </w:tcPr>
          <w:p w14:paraId="5E377F23" w14:textId="37FD3F21" w:rsidR="004847B9" w:rsidRPr="00470577" w:rsidRDefault="00C77348" w:rsidP="00C77348">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Analisi della situazione di partenza che </w:t>
            </w:r>
            <w:r w:rsidR="00F62B20" w:rsidRPr="00470577">
              <w:rPr>
                <w:rFonts w:ascii="Times New Roman" w:eastAsia="Times New Roman" w:hAnsi="Times New Roman" w:cs="Times New Roman"/>
                <w:sz w:val="20"/>
                <w:szCs w:val="20"/>
              </w:rPr>
              <w:t>giustifica l’idea</w:t>
            </w:r>
            <w:r w:rsidRPr="00470577">
              <w:rPr>
                <w:rFonts w:ascii="Times New Roman" w:eastAsia="Times New Roman" w:hAnsi="Times New Roman" w:cs="Times New Roman"/>
                <w:sz w:val="20"/>
                <w:szCs w:val="20"/>
              </w:rPr>
              <w:t xml:space="preserve"> progettuale.</w:t>
            </w:r>
          </w:p>
          <w:p w14:paraId="12155927" w14:textId="77777777" w:rsidR="004847B9" w:rsidRPr="00470577" w:rsidRDefault="00C77348" w:rsidP="00C77348">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Verifica di coerenza tra obiettivi attesi e risultati conseguiti.</w:t>
            </w:r>
          </w:p>
          <w:p w14:paraId="5809F52C" w14:textId="77777777" w:rsidR="004847B9" w:rsidRPr="00470577" w:rsidRDefault="00C77348" w:rsidP="00C77348">
            <w:pPr>
              <w:numPr>
                <w:ilvl w:val="0"/>
                <w:numId w:val="4"/>
              </w:numPr>
              <w:pBdr>
                <w:top w:val="nil"/>
                <w:left w:val="nil"/>
                <w:bottom w:val="nil"/>
                <w:right w:val="nil"/>
                <w:between w:val="nil"/>
              </w:pBdr>
              <w:spacing w:after="0" w:line="240" w:lineRule="auto"/>
              <w:ind w:left="0" w:hanging="2"/>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Osservazione dei prodotti realizzati dagli studenti</w:t>
            </w:r>
          </w:p>
          <w:p w14:paraId="110F882E" w14:textId="77777777" w:rsidR="004847B9" w:rsidRPr="00470577" w:rsidRDefault="00C77348" w:rsidP="00C77348">
            <w:pPr>
              <w:numPr>
                <w:ilvl w:val="0"/>
                <w:numId w:val="4"/>
              </w:numPr>
              <w:pBdr>
                <w:top w:val="nil"/>
                <w:left w:val="nil"/>
                <w:bottom w:val="nil"/>
                <w:right w:val="nil"/>
                <w:between w:val="nil"/>
              </w:pBdr>
              <w:spacing w:after="0" w:line="240" w:lineRule="auto"/>
              <w:ind w:left="0" w:hanging="2"/>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Osservazione dei processi di lavoro posti in essere dagli studenti</w:t>
            </w:r>
          </w:p>
          <w:p w14:paraId="5AE2B636" w14:textId="77777777" w:rsidR="00E602C4" w:rsidRPr="00470577" w:rsidRDefault="00C77348" w:rsidP="00C77348">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Verifica di efficienza degli interventi in relazione alla qualità e alla quantità</w:t>
            </w:r>
          </w:p>
          <w:p w14:paraId="1BE81578" w14:textId="3A6B0141" w:rsidR="004847B9" w:rsidRPr="00470577" w:rsidRDefault="00E602C4" w:rsidP="00E602C4">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             </w:t>
            </w:r>
            <w:r w:rsidR="00C77348" w:rsidRPr="00470577">
              <w:rPr>
                <w:rFonts w:ascii="Times New Roman" w:eastAsia="Times New Roman" w:hAnsi="Times New Roman" w:cs="Times New Roman"/>
                <w:sz w:val="20"/>
                <w:szCs w:val="20"/>
              </w:rPr>
              <w:t xml:space="preserve"> delle risorse impegnate. </w:t>
            </w:r>
          </w:p>
          <w:p w14:paraId="2396F7BC" w14:textId="77777777" w:rsidR="00395114" w:rsidRPr="00470577" w:rsidRDefault="00C77348" w:rsidP="00395114">
            <w:pPr>
              <w:pBdr>
                <w:top w:val="nil"/>
                <w:left w:val="nil"/>
                <w:bottom w:val="nil"/>
                <w:right w:val="nil"/>
                <w:between w:val="nil"/>
              </w:pBdr>
              <w:spacing w:after="0"/>
              <w:ind w:left="0" w:hanging="2"/>
              <w:rPr>
                <w:rFonts w:ascii="Times New Roman" w:eastAsia="Times New Roman" w:hAnsi="Times New Roman" w:cs="Times New Roman"/>
                <w:b/>
                <w:sz w:val="20"/>
                <w:szCs w:val="20"/>
                <w:u w:val="single"/>
              </w:rPr>
            </w:pPr>
            <w:r w:rsidRPr="00470577">
              <w:rPr>
                <w:rFonts w:ascii="Times New Roman" w:eastAsia="Times New Roman" w:hAnsi="Times New Roman" w:cs="Times New Roman"/>
                <w:b/>
                <w:sz w:val="20"/>
                <w:szCs w:val="20"/>
                <w:u w:val="single"/>
              </w:rPr>
              <w:t>Strumenti</w:t>
            </w:r>
          </w:p>
          <w:p w14:paraId="710D9B82" w14:textId="39D9C688" w:rsidR="004847B9" w:rsidRPr="00395114" w:rsidRDefault="00F62B20" w:rsidP="00395114">
            <w:pPr>
              <w:pBdr>
                <w:top w:val="nil"/>
                <w:left w:val="nil"/>
                <w:bottom w:val="nil"/>
                <w:right w:val="nil"/>
                <w:between w:val="nil"/>
              </w:pBdr>
              <w:spacing w:after="0"/>
              <w:ind w:left="0" w:hanging="2"/>
              <w:rPr>
                <w:rFonts w:ascii="Times New Roman" w:eastAsia="Times New Roman" w:hAnsi="Times New Roman" w:cs="Times New Roman"/>
                <w:b/>
                <w:color w:val="000000"/>
                <w:sz w:val="20"/>
                <w:szCs w:val="20"/>
                <w:u w:val="single"/>
              </w:rPr>
            </w:pPr>
            <w:r w:rsidRPr="00470577">
              <w:rPr>
                <w:rFonts w:ascii="Times New Roman" w:hAnsi="Times New Roman"/>
                <w:sz w:val="20"/>
                <w:szCs w:val="20"/>
              </w:rPr>
              <w:t>Per la</w:t>
            </w:r>
            <w:r w:rsidR="001A07B2" w:rsidRPr="00470577">
              <w:rPr>
                <w:rFonts w:ascii="Times New Roman" w:hAnsi="Times New Roman"/>
                <w:sz w:val="20"/>
                <w:szCs w:val="20"/>
              </w:rPr>
              <w:t xml:space="preserve"> valutazione quadrimestrale la tipologia di prova di verifica è </w:t>
            </w:r>
            <w:r w:rsidR="00C32E30" w:rsidRPr="00470577">
              <w:rPr>
                <w:rFonts w:ascii="Times New Roman" w:hAnsi="Times New Roman"/>
                <w:sz w:val="20"/>
                <w:szCs w:val="20"/>
              </w:rPr>
              <w:t>s</w:t>
            </w:r>
            <w:r w:rsidR="001A07B2" w:rsidRPr="00470577">
              <w:rPr>
                <w:rFonts w:ascii="Times New Roman" w:hAnsi="Times New Roman"/>
                <w:sz w:val="20"/>
                <w:szCs w:val="20"/>
              </w:rPr>
              <w:t xml:space="preserve">critta o </w:t>
            </w:r>
            <w:r w:rsidR="00C32E30" w:rsidRPr="00470577">
              <w:rPr>
                <w:rFonts w:ascii="Times New Roman" w:hAnsi="Times New Roman"/>
                <w:sz w:val="20"/>
                <w:szCs w:val="20"/>
              </w:rPr>
              <w:t>o</w:t>
            </w:r>
            <w:r w:rsidR="001A07B2" w:rsidRPr="00470577">
              <w:rPr>
                <w:rFonts w:ascii="Times New Roman" w:hAnsi="Times New Roman"/>
                <w:sz w:val="20"/>
                <w:szCs w:val="20"/>
              </w:rPr>
              <w:t>rale; per i criteri di valutazione relativi alle suddette prove si fa riferimento alle griglie di dipartimento</w:t>
            </w:r>
            <w:r w:rsidR="00F70440" w:rsidRPr="00470577">
              <w:rPr>
                <w:rFonts w:ascii="Times New Roman" w:hAnsi="Times New Roman"/>
                <w:sz w:val="20"/>
                <w:szCs w:val="20"/>
              </w:rPr>
              <w:t>.</w:t>
            </w:r>
          </w:p>
        </w:tc>
      </w:tr>
      <w:tr w:rsidR="004847B9" w14:paraId="12BC113A" w14:textId="77777777" w:rsidTr="007A5235">
        <w:trPr>
          <w:trHeight w:val="146"/>
        </w:trPr>
        <w:tc>
          <w:tcPr>
            <w:tcW w:w="2808" w:type="dxa"/>
            <w:gridSpan w:val="7"/>
            <w:tcBorders>
              <w:top w:val="single" w:sz="4" w:space="0" w:color="000000"/>
              <w:left w:val="single" w:sz="4" w:space="0" w:color="000000"/>
              <w:bottom w:val="single" w:sz="4" w:space="0" w:color="000000"/>
              <w:right w:val="single" w:sz="4" w:space="0" w:color="000000"/>
            </w:tcBorders>
            <w:shd w:val="clear" w:color="auto" w:fill="FBD4B4"/>
          </w:tcPr>
          <w:p w14:paraId="282FA614" w14:textId="77777777" w:rsidR="00F44DD5" w:rsidRDefault="0041736D" w:rsidP="00C77348">
            <w:pPr>
              <w:pBdr>
                <w:top w:val="nil"/>
                <w:left w:val="nil"/>
                <w:bottom w:val="nil"/>
                <w:right w:val="nil"/>
                <w:between w:val="nil"/>
              </w:pBdr>
              <w:spacing w:after="120" w:line="240" w:lineRule="auto"/>
              <w:ind w:left="0" w:hanging="2"/>
              <w:rPr>
                <w:rFonts w:ascii="Times New Roman" w:eastAsia="Times New Roman" w:hAnsi="Times New Roman" w:cs="Times New Roman"/>
                <w:b/>
                <w:sz w:val="20"/>
                <w:szCs w:val="20"/>
              </w:rPr>
            </w:pPr>
            <w:r w:rsidRPr="00F44DD5">
              <w:rPr>
                <w:rFonts w:ascii="Times New Roman" w:eastAsia="Times New Roman" w:hAnsi="Times New Roman" w:cs="Times New Roman"/>
                <w:b/>
                <w:sz w:val="20"/>
                <w:szCs w:val="20"/>
              </w:rPr>
              <w:t>DISCIPLINA:</w:t>
            </w:r>
            <w:r w:rsidR="00C77348" w:rsidRPr="00F44DD5">
              <w:rPr>
                <w:rFonts w:ascii="Times New Roman" w:eastAsia="Times New Roman" w:hAnsi="Times New Roman" w:cs="Times New Roman"/>
                <w:b/>
                <w:sz w:val="20"/>
                <w:szCs w:val="20"/>
              </w:rPr>
              <w:t xml:space="preserve"> </w:t>
            </w:r>
          </w:p>
          <w:p w14:paraId="6F86078C" w14:textId="64AEFBC4" w:rsidR="004847B9" w:rsidRDefault="00F44DD5" w:rsidP="00C77348">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0"/>
                <w:szCs w:val="20"/>
              </w:rPr>
            </w:pPr>
            <w:r w:rsidRPr="00F44DD5">
              <w:rPr>
                <w:rFonts w:ascii="Times New Roman" w:eastAsia="Times New Roman" w:hAnsi="Times New Roman" w:cs="Times New Roman"/>
                <w:b/>
                <w:sz w:val="20"/>
                <w:szCs w:val="20"/>
              </w:rPr>
              <w:t>LINGUA ITALIANA</w:t>
            </w:r>
          </w:p>
        </w:tc>
        <w:tc>
          <w:tcPr>
            <w:tcW w:w="6533" w:type="dxa"/>
            <w:gridSpan w:val="7"/>
            <w:tcBorders>
              <w:top w:val="single" w:sz="4" w:space="0" w:color="000000"/>
              <w:left w:val="single" w:sz="4" w:space="0" w:color="000000"/>
              <w:bottom w:val="single" w:sz="4" w:space="0" w:color="000000"/>
              <w:right w:val="single" w:sz="4" w:space="0" w:color="000000"/>
            </w:tcBorders>
            <w:shd w:val="clear" w:color="auto" w:fill="FBD4B4"/>
          </w:tcPr>
          <w:p w14:paraId="03DC834B" w14:textId="77777777" w:rsidR="004847B9" w:rsidRDefault="00C77348" w:rsidP="00C77348">
            <w:pPr>
              <w:pBdr>
                <w:top w:val="nil"/>
                <w:left w:val="nil"/>
                <w:bottom w:val="nil"/>
                <w:right w:val="nil"/>
                <w:between w:val="nil"/>
              </w:pBdr>
              <w:spacing w:after="120" w:line="240" w:lineRule="auto"/>
              <w:ind w:left="0" w:hanging="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 di ore impegnate</w:t>
            </w:r>
          </w:p>
        </w:tc>
        <w:tc>
          <w:tcPr>
            <w:tcW w:w="991" w:type="dxa"/>
            <w:tcBorders>
              <w:top w:val="single" w:sz="4" w:space="0" w:color="000000"/>
              <w:left w:val="single" w:sz="4" w:space="0" w:color="000000"/>
              <w:bottom w:val="single" w:sz="4" w:space="0" w:color="000000"/>
              <w:right w:val="single" w:sz="4" w:space="0" w:color="000000"/>
            </w:tcBorders>
            <w:shd w:val="clear" w:color="auto" w:fill="FBD4B4"/>
          </w:tcPr>
          <w:p w14:paraId="3DA58A6B" w14:textId="77777777" w:rsidR="004847B9" w:rsidRDefault="004847B9" w:rsidP="00C77348">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r>
      <w:tr w:rsidR="004847B9" w14:paraId="2851D505" w14:textId="77777777" w:rsidTr="007A5235">
        <w:trPr>
          <w:trHeight w:val="788"/>
        </w:trPr>
        <w:tc>
          <w:tcPr>
            <w:tcW w:w="2808" w:type="dxa"/>
            <w:gridSpan w:val="7"/>
            <w:tcBorders>
              <w:top w:val="single" w:sz="4" w:space="0" w:color="000000"/>
              <w:left w:val="single" w:sz="4" w:space="0" w:color="000000"/>
              <w:bottom w:val="single" w:sz="4" w:space="0" w:color="000000"/>
              <w:right w:val="single" w:sz="4" w:space="0" w:color="000000"/>
            </w:tcBorders>
          </w:tcPr>
          <w:p w14:paraId="53ED9631" w14:textId="07034102" w:rsidR="004847B9" w:rsidRDefault="009F325D"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sidRPr="009F325D">
              <w:rPr>
                <w:rFonts w:ascii="Times New Roman" w:eastAsia="Times New Roman" w:hAnsi="Times New Roman" w:cs="Times New Roman"/>
                <w:color w:val="000000"/>
                <w:position w:val="0"/>
                <w:sz w:val="20"/>
                <w:szCs w:val="20"/>
                <w:u w:val="single"/>
              </w:rPr>
              <w:t>C</w:t>
            </w:r>
            <w:r w:rsidRPr="009F325D">
              <w:rPr>
                <w:rFonts w:ascii="Times New Roman" w:hAnsi="Times New Roman" w:cs="Times New Roman"/>
                <w:color w:val="000000"/>
                <w:position w:val="0"/>
                <w:sz w:val="20"/>
                <w:szCs w:val="20"/>
                <w:u w:val="single"/>
              </w:rPr>
              <w:t>ompetenze</w:t>
            </w:r>
            <w:r w:rsidRPr="009F325D">
              <w:rPr>
                <w:rFonts w:ascii="Times New Roman" w:hAnsi="Times New Roman" w:cs="Times New Roman"/>
                <w:color w:val="000000"/>
                <w:position w:val="0"/>
                <w:sz w:val="20"/>
                <w:szCs w:val="20"/>
              </w:rPr>
              <w:t xml:space="preserve"> da scegliere tra quelle individuate per l’UDA</w:t>
            </w:r>
          </w:p>
        </w:tc>
        <w:tc>
          <w:tcPr>
            <w:tcW w:w="7524" w:type="dxa"/>
            <w:gridSpan w:val="8"/>
            <w:tcBorders>
              <w:top w:val="single" w:sz="4" w:space="0" w:color="000000"/>
              <w:left w:val="single" w:sz="4" w:space="0" w:color="000000"/>
              <w:bottom w:val="single" w:sz="4" w:space="0" w:color="000000"/>
              <w:right w:val="single" w:sz="4" w:space="0" w:color="000000"/>
            </w:tcBorders>
          </w:tcPr>
          <w:p w14:paraId="5CA7B183" w14:textId="7A4FFCA6" w:rsidR="004847B9" w:rsidRDefault="004847B9" w:rsidP="00C7734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0"/>
                <w:szCs w:val="20"/>
              </w:rPr>
            </w:pPr>
          </w:p>
        </w:tc>
      </w:tr>
      <w:tr w:rsidR="007A5235" w14:paraId="684A3EF2" w14:textId="77777777" w:rsidTr="007A5235">
        <w:trPr>
          <w:trHeight w:val="788"/>
        </w:trPr>
        <w:tc>
          <w:tcPr>
            <w:tcW w:w="2808" w:type="dxa"/>
            <w:gridSpan w:val="7"/>
            <w:tcBorders>
              <w:top w:val="single" w:sz="4" w:space="0" w:color="000000"/>
              <w:left w:val="single" w:sz="4" w:space="0" w:color="000000"/>
              <w:bottom w:val="single" w:sz="4" w:space="0" w:color="000000"/>
              <w:right w:val="single" w:sz="4" w:space="0" w:color="000000"/>
            </w:tcBorders>
          </w:tcPr>
          <w:p w14:paraId="0D2B0200" w14:textId="1485647D" w:rsidR="007A5235" w:rsidRPr="00470577" w:rsidRDefault="007D0931" w:rsidP="00C77348">
            <w:pPr>
              <w:widowControl w:val="0"/>
              <w:pBdr>
                <w:top w:val="nil"/>
                <w:left w:val="nil"/>
                <w:bottom w:val="nil"/>
                <w:right w:val="nil"/>
                <w:between w:val="nil"/>
              </w:pBdr>
              <w:ind w:left="0" w:hanging="2"/>
              <w:rPr>
                <w:rFonts w:ascii="Times New Roman" w:eastAsia="Times New Roman" w:hAnsi="Times New Roman" w:cs="Times New Roman"/>
                <w:sz w:val="20"/>
                <w:szCs w:val="20"/>
                <w:u w:val="single"/>
              </w:rPr>
            </w:pPr>
            <w:r w:rsidRPr="007D0931">
              <w:rPr>
                <w:rFonts w:ascii="Times New Roman" w:hAnsi="Times New Roman" w:cs="Times New Roman"/>
                <w:bCs/>
                <w:position w:val="0"/>
                <w:sz w:val="20"/>
                <w:szCs w:val="20"/>
                <w:u w:val="single"/>
              </w:rPr>
              <w:t xml:space="preserve">Obiettivi di apprendimento </w:t>
            </w:r>
            <w:r w:rsidRPr="007D0931">
              <w:rPr>
                <w:rFonts w:ascii="Times New Roman" w:hAnsi="Times New Roman" w:cs="Times New Roman"/>
                <w:bCs/>
                <w:position w:val="0"/>
                <w:sz w:val="20"/>
                <w:szCs w:val="20"/>
              </w:rPr>
              <w:t>da scegliere tra quelli individuati per l’UDA</w:t>
            </w:r>
          </w:p>
        </w:tc>
        <w:tc>
          <w:tcPr>
            <w:tcW w:w="7524" w:type="dxa"/>
            <w:gridSpan w:val="8"/>
            <w:tcBorders>
              <w:top w:val="single" w:sz="4" w:space="0" w:color="000000"/>
              <w:left w:val="single" w:sz="4" w:space="0" w:color="000000"/>
              <w:bottom w:val="single" w:sz="4" w:space="0" w:color="000000"/>
              <w:right w:val="single" w:sz="4" w:space="0" w:color="000000"/>
            </w:tcBorders>
          </w:tcPr>
          <w:p w14:paraId="45F87917" w14:textId="77777777" w:rsidR="007A5235" w:rsidRDefault="007A5235" w:rsidP="00C7734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0"/>
                <w:szCs w:val="20"/>
              </w:rPr>
            </w:pPr>
          </w:p>
        </w:tc>
      </w:tr>
      <w:tr w:rsidR="007A5235" w14:paraId="610A887E" w14:textId="77777777" w:rsidTr="00034424">
        <w:trPr>
          <w:trHeight w:val="415"/>
        </w:trPr>
        <w:tc>
          <w:tcPr>
            <w:tcW w:w="5166" w:type="dxa"/>
            <w:gridSpan w:val="12"/>
            <w:tcBorders>
              <w:top w:val="single" w:sz="4" w:space="0" w:color="000000"/>
              <w:left w:val="single" w:sz="4" w:space="0" w:color="000000"/>
              <w:bottom w:val="single" w:sz="4" w:space="0" w:color="000000"/>
              <w:right w:val="single" w:sz="4" w:space="0" w:color="000000"/>
            </w:tcBorders>
            <w:shd w:val="clear" w:color="auto" w:fill="DBE5F1"/>
          </w:tcPr>
          <w:p w14:paraId="01949C06" w14:textId="5B96B7AA" w:rsidR="007A5235" w:rsidRDefault="007A5235" w:rsidP="007A5235">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CONOSCENZE                                                                                                               </w:t>
            </w:r>
          </w:p>
        </w:tc>
        <w:tc>
          <w:tcPr>
            <w:tcW w:w="5166" w:type="dxa"/>
            <w:gridSpan w:val="3"/>
            <w:tcBorders>
              <w:top w:val="single" w:sz="4" w:space="0" w:color="000000"/>
              <w:left w:val="single" w:sz="4" w:space="0" w:color="000000"/>
              <w:bottom w:val="single" w:sz="4" w:space="0" w:color="000000"/>
              <w:right w:val="single" w:sz="4" w:space="0" w:color="000000"/>
            </w:tcBorders>
            <w:shd w:val="clear" w:color="auto" w:fill="DBE5F1"/>
          </w:tcPr>
          <w:p w14:paraId="091AB7D1" w14:textId="1C114D73" w:rsidR="007A5235" w:rsidRDefault="007A5235" w:rsidP="007A5235">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ABILIT</w:t>
            </w:r>
            <w:r w:rsidR="00AD3943">
              <w:rPr>
                <w:rFonts w:ascii="Times New Roman" w:eastAsia="Times New Roman" w:hAnsi="Times New Roman" w:cs="Times New Roman"/>
                <w:color w:val="000000"/>
                <w:sz w:val="20"/>
                <w:szCs w:val="20"/>
              </w:rPr>
              <w:t>À</w:t>
            </w:r>
          </w:p>
        </w:tc>
      </w:tr>
      <w:tr w:rsidR="007A5235" w14:paraId="47CE4F82" w14:textId="77777777" w:rsidTr="001371C9">
        <w:trPr>
          <w:trHeight w:val="897"/>
        </w:trPr>
        <w:tc>
          <w:tcPr>
            <w:tcW w:w="5166" w:type="dxa"/>
            <w:gridSpan w:val="12"/>
            <w:tcBorders>
              <w:top w:val="single" w:sz="4" w:space="0" w:color="000000"/>
              <w:left w:val="single" w:sz="4" w:space="0" w:color="000000"/>
              <w:bottom w:val="single" w:sz="4" w:space="0" w:color="000000"/>
              <w:right w:val="single" w:sz="4" w:space="0" w:color="000000"/>
            </w:tcBorders>
          </w:tcPr>
          <w:p w14:paraId="202965DC" w14:textId="77777777" w:rsidR="007A5235" w:rsidRDefault="007A5235"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tc>
        <w:tc>
          <w:tcPr>
            <w:tcW w:w="5166" w:type="dxa"/>
            <w:gridSpan w:val="3"/>
            <w:tcBorders>
              <w:top w:val="single" w:sz="4" w:space="0" w:color="000000"/>
              <w:left w:val="single" w:sz="4" w:space="0" w:color="000000"/>
              <w:bottom w:val="single" w:sz="4" w:space="0" w:color="000000"/>
              <w:right w:val="single" w:sz="4" w:space="0" w:color="000000"/>
            </w:tcBorders>
          </w:tcPr>
          <w:p w14:paraId="7CC90B95" w14:textId="0370F9BC" w:rsidR="007A5235" w:rsidRDefault="007A5235" w:rsidP="00C7734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 xml:space="preserve"> </w:t>
            </w:r>
          </w:p>
        </w:tc>
      </w:tr>
      <w:tr w:rsidR="000E2D81" w14:paraId="3CF7AB2C" w14:textId="77777777" w:rsidTr="006A24FE">
        <w:trPr>
          <w:trHeight w:val="425"/>
        </w:trPr>
        <w:tc>
          <w:tcPr>
            <w:tcW w:w="2689" w:type="dxa"/>
            <w:gridSpan w:val="6"/>
            <w:tcBorders>
              <w:top w:val="single" w:sz="4" w:space="0" w:color="000000"/>
              <w:left w:val="single" w:sz="4" w:space="0" w:color="000000"/>
              <w:bottom w:val="single" w:sz="4" w:space="0" w:color="000000"/>
              <w:right w:val="single" w:sz="4" w:space="0" w:color="000000"/>
            </w:tcBorders>
          </w:tcPr>
          <w:p w14:paraId="50CD1C25" w14:textId="77777777" w:rsidR="000E2D81" w:rsidRDefault="000E2D81"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CONTENUTI DA SVILUPPARE</w:t>
            </w:r>
          </w:p>
        </w:tc>
        <w:tc>
          <w:tcPr>
            <w:tcW w:w="1134" w:type="dxa"/>
            <w:gridSpan w:val="5"/>
            <w:tcBorders>
              <w:top w:val="single" w:sz="4" w:space="0" w:color="000000"/>
              <w:left w:val="single" w:sz="4" w:space="0" w:color="000000"/>
              <w:bottom w:val="single" w:sz="4" w:space="0" w:color="000000"/>
              <w:right w:val="single" w:sz="4" w:space="0" w:color="000000"/>
            </w:tcBorders>
          </w:tcPr>
          <w:p w14:paraId="68588CD5" w14:textId="77777777" w:rsidR="006A24FE" w:rsidRDefault="000E2D81" w:rsidP="00C77348">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w:t>
            </w:r>
          </w:p>
          <w:p w14:paraId="67BDA330" w14:textId="251316A5" w:rsidR="000E2D81" w:rsidRDefault="000E2D81" w:rsidP="00C77348">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w:t>
            </w:r>
          </w:p>
          <w:p w14:paraId="712A49EB" w14:textId="77777777" w:rsidR="000E2D81" w:rsidRPr="000461AD" w:rsidRDefault="000E2D81" w:rsidP="00C77348">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16"/>
                <w:szCs w:val="16"/>
              </w:rPr>
            </w:pPr>
            <w:r w:rsidRPr="000461AD">
              <w:rPr>
                <w:rFonts w:ascii="Times New Roman" w:eastAsia="Times New Roman" w:hAnsi="Times New Roman" w:cs="Times New Roman"/>
                <w:color w:val="000000"/>
                <w:sz w:val="16"/>
                <w:szCs w:val="16"/>
              </w:rPr>
              <w:t>(Aula-Laboratorio- Altro)</w:t>
            </w:r>
          </w:p>
        </w:tc>
        <w:tc>
          <w:tcPr>
            <w:tcW w:w="2976" w:type="dxa"/>
            <w:gridSpan w:val="2"/>
            <w:tcBorders>
              <w:top w:val="single" w:sz="4" w:space="0" w:color="000000"/>
              <w:left w:val="single" w:sz="4" w:space="0" w:color="000000"/>
              <w:bottom w:val="single" w:sz="4" w:space="0" w:color="000000"/>
              <w:right w:val="single" w:sz="4" w:space="0" w:color="000000"/>
            </w:tcBorders>
          </w:tcPr>
          <w:p w14:paraId="08074524" w14:textId="77777777" w:rsidR="000E2D81" w:rsidRDefault="000E2D81" w:rsidP="005B723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INDIVIDUAZIONE ATTIVIT</w:t>
            </w:r>
            <w:r w:rsidR="000461AD">
              <w:rPr>
                <w:rFonts w:ascii="Times New Roman" w:eastAsia="Times New Roman" w:hAnsi="Times New Roman" w:cs="Times New Roman"/>
                <w:color w:val="000000"/>
                <w:sz w:val="20"/>
                <w:szCs w:val="20"/>
              </w:rPr>
              <w:t>À</w:t>
            </w:r>
          </w:p>
          <w:p w14:paraId="19F41CE5" w14:textId="77777777" w:rsidR="005B7232" w:rsidRPr="005B7232" w:rsidRDefault="005B7232" w:rsidP="005B7232">
            <w:pPr>
              <w:widowControl w:val="0"/>
              <w:suppressAutoHyphens w:val="0"/>
              <w:autoSpaceDE w:val="0"/>
              <w:autoSpaceDN w:val="0"/>
              <w:adjustRightInd w:val="0"/>
              <w:spacing w:after="0"/>
              <w:ind w:leftChars="0" w:left="0" w:firstLineChars="0" w:firstLine="0"/>
              <w:jc w:val="center"/>
              <w:textDirection w:val="lrTb"/>
              <w:textAlignment w:val="auto"/>
              <w:outlineLvl w:val="9"/>
              <w:rPr>
                <w:rFonts w:ascii="Times New Roman" w:hAnsi="Times New Roman" w:cs="Times New Roman"/>
                <w:bCs/>
                <w:position w:val="0"/>
                <w:sz w:val="20"/>
                <w:szCs w:val="20"/>
              </w:rPr>
            </w:pPr>
            <w:r w:rsidRPr="005B7232">
              <w:rPr>
                <w:rFonts w:ascii="Times New Roman" w:hAnsi="Times New Roman" w:cs="Times New Roman"/>
                <w:bCs/>
                <w:position w:val="0"/>
                <w:sz w:val="20"/>
                <w:szCs w:val="20"/>
              </w:rPr>
              <w:t>(riferirsi alle attività del docente)</w:t>
            </w:r>
          </w:p>
          <w:p w14:paraId="7A8ECAF6" w14:textId="77777777" w:rsidR="005B7232" w:rsidRDefault="005B7232"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p>
          <w:p w14:paraId="28F83278" w14:textId="7059621D" w:rsidR="00844E80" w:rsidRDefault="00844E80"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p>
        </w:tc>
        <w:tc>
          <w:tcPr>
            <w:tcW w:w="3533" w:type="dxa"/>
            <w:gridSpan w:val="2"/>
            <w:tcBorders>
              <w:top w:val="single" w:sz="4" w:space="0" w:color="000000"/>
              <w:left w:val="single" w:sz="4" w:space="0" w:color="000000"/>
              <w:bottom w:val="single" w:sz="4" w:space="0" w:color="000000"/>
              <w:right w:val="single" w:sz="4" w:space="0" w:color="000000"/>
            </w:tcBorders>
          </w:tcPr>
          <w:p w14:paraId="0B316B20" w14:textId="77777777" w:rsidR="007A5235" w:rsidRDefault="000E2D81" w:rsidP="00F81341">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METODOLOGIA D</w:t>
            </w:r>
            <w:r w:rsidR="005656EC">
              <w:rPr>
                <w:rFonts w:ascii="Times New Roman" w:eastAsia="Times New Roman" w:hAnsi="Times New Roman" w:cs="Times New Roman"/>
                <w:color w:val="000000"/>
                <w:sz w:val="20"/>
                <w:szCs w:val="20"/>
              </w:rPr>
              <w:t>IDATTICA</w:t>
            </w:r>
            <w:r w:rsidR="006A37D9">
              <w:rPr>
                <w:rFonts w:ascii="Times New Roman" w:eastAsia="Times New Roman" w:hAnsi="Times New Roman" w:cs="Times New Roman"/>
                <w:color w:val="000000"/>
                <w:sz w:val="20"/>
                <w:szCs w:val="20"/>
              </w:rPr>
              <w:t xml:space="preserve"> </w:t>
            </w:r>
          </w:p>
          <w:p w14:paraId="54B4F3BE" w14:textId="136D5E88" w:rsidR="000E2D81" w:rsidRDefault="006A37D9" w:rsidP="00F81341">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(Indicare con una </w:t>
            </w:r>
            <w:r w:rsidR="00844E80">
              <w:rPr>
                <w:rFonts w:ascii="Times New Roman" w:eastAsia="Times New Roman" w:hAnsi="Times New Roman" w:cs="Times New Roman"/>
                <w:color w:val="000000"/>
                <w:sz w:val="20"/>
                <w:szCs w:val="20"/>
              </w:rPr>
              <w:t>X</w:t>
            </w:r>
            <w:r>
              <w:rPr>
                <w:rFonts w:ascii="Times New Roman" w:eastAsia="Times New Roman" w:hAnsi="Times New Roman" w:cs="Times New Roman"/>
                <w:color w:val="000000"/>
                <w:sz w:val="20"/>
                <w:szCs w:val="20"/>
              </w:rPr>
              <w:t>)</w:t>
            </w:r>
          </w:p>
        </w:tc>
      </w:tr>
      <w:tr w:rsidR="000E2D81" w14:paraId="0BACA775" w14:textId="77777777" w:rsidTr="006A24FE">
        <w:trPr>
          <w:trHeight w:val="1624"/>
        </w:trPr>
        <w:tc>
          <w:tcPr>
            <w:tcW w:w="2689" w:type="dxa"/>
            <w:gridSpan w:val="6"/>
            <w:tcBorders>
              <w:top w:val="single" w:sz="4" w:space="0" w:color="000000"/>
              <w:left w:val="single" w:sz="4" w:space="0" w:color="000000"/>
              <w:bottom w:val="single" w:sz="4" w:space="0" w:color="000000"/>
              <w:right w:val="single" w:sz="4" w:space="0" w:color="000000"/>
            </w:tcBorders>
          </w:tcPr>
          <w:p w14:paraId="49AB52DC" w14:textId="77777777" w:rsidR="000E2D81" w:rsidRDefault="000E2D81" w:rsidP="003624B9">
            <w:pPr>
              <w:widowControl w:val="0"/>
              <w:pBdr>
                <w:top w:val="nil"/>
                <w:left w:val="nil"/>
                <w:bottom w:val="nil"/>
                <w:right w:val="nil"/>
                <w:between w:val="nil"/>
              </w:pBdr>
              <w:ind w:leftChars="0" w:left="0" w:firstLineChars="0" w:firstLine="0"/>
              <w:rPr>
                <w:rFonts w:ascii="Times New Roman" w:eastAsia="Times New Roman" w:hAnsi="Times New Roman" w:cs="Times New Roman"/>
                <w:color w:val="000000"/>
                <w:sz w:val="20"/>
                <w:szCs w:val="20"/>
              </w:rPr>
            </w:pPr>
          </w:p>
          <w:p w14:paraId="046E8716" w14:textId="0936BFB3" w:rsidR="000E2D81" w:rsidRPr="00A4428B" w:rsidRDefault="000E2D81" w:rsidP="00A4428B">
            <w:pPr>
              <w:ind w:leftChars="0" w:left="0" w:firstLineChars="0" w:firstLine="0"/>
              <w:rPr>
                <w:rFonts w:ascii="Times New Roman" w:eastAsia="Times New Roman" w:hAnsi="Times New Roman" w:cs="Times New Roman"/>
                <w:sz w:val="20"/>
                <w:szCs w:val="20"/>
              </w:rPr>
            </w:pPr>
          </w:p>
        </w:tc>
        <w:tc>
          <w:tcPr>
            <w:tcW w:w="1134" w:type="dxa"/>
            <w:gridSpan w:val="5"/>
            <w:tcBorders>
              <w:top w:val="single" w:sz="4" w:space="0" w:color="000000"/>
              <w:left w:val="single" w:sz="4" w:space="0" w:color="000000"/>
              <w:bottom w:val="single" w:sz="4" w:space="0" w:color="000000"/>
              <w:right w:val="single" w:sz="4" w:space="0" w:color="000000"/>
            </w:tcBorders>
          </w:tcPr>
          <w:p w14:paraId="1F411124" w14:textId="77777777" w:rsidR="000E2D81" w:rsidRDefault="000E2D81" w:rsidP="00675B8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p w14:paraId="1E3B43C2" w14:textId="77777777" w:rsidR="000E2D81" w:rsidRDefault="000E2D81" w:rsidP="00481AD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tc>
        <w:tc>
          <w:tcPr>
            <w:tcW w:w="2976" w:type="dxa"/>
            <w:gridSpan w:val="2"/>
            <w:tcBorders>
              <w:top w:val="single" w:sz="4" w:space="0" w:color="000000"/>
              <w:left w:val="single" w:sz="4" w:space="0" w:color="000000"/>
              <w:bottom w:val="single" w:sz="4" w:space="0" w:color="000000"/>
              <w:right w:val="single" w:sz="4" w:space="0" w:color="000000"/>
            </w:tcBorders>
          </w:tcPr>
          <w:p w14:paraId="291011FE" w14:textId="77777777" w:rsidR="000E2D81" w:rsidRPr="00295A6F" w:rsidRDefault="000E2D81" w:rsidP="00675B80">
            <w:pPr>
              <w:widowControl w:val="0"/>
              <w:autoSpaceDE w:val="0"/>
              <w:autoSpaceDN w:val="0"/>
              <w:adjustRightInd w:val="0"/>
              <w:ind w:left="0" w:hanging="2"/>
              <w:jc w:val="center"/>
              <w:rPr>
                <w:rFonts w:ascii="Times New Roman" w:hAnsi="Times New Roman"/>
                <w:bCs/>
                <w:sz w:val="20"/>
                <w:szCs w:val="20"/>
              </w:rPr>
            </w:pPr>
          </w:p>
        </w:tc>
        <w:tc>
          <w:tcPr>
            <w:tcW w:w="3533" w:type="dxa"/>
            <w:gridSpan w:val="2"/>
            <w:tcBorders>
              <w:top w:val="single" w:sz="4" w:space="0" w:color="000000"/>
              <w:left w:val="single" w:sz="4" w:space="0" w:color="000000"/>
              <w:bottom w:val="single" w:sz="4" w:space="0" w:color="000000"/>
              <w:right w:val="single" w:sz="4" w:space="0" w:color="000000"/>
            </w:tcBorders>
          </w:tcPr>
          <w:p w14:paraId="6FBA0333" w14:textId="77777777" w:rsidR="006A37D9" w:rsidRPr="005115E4" w:rsidRDefault="006A37D9" w:rsidP="006A37D9">
            <w:pPr>
              <w:spacing w:after="0" w:line="240" w:lineRule="auto"/>
              <w:ind w:left="0" w:hanging="2"/>
              <w:contextualSpacing/>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Active learning - apprendimento attivo</w:t>
            </w:r>
          </w:p>
          <w:p w14:paraId="4E19AD7E"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 xml:space="preserve">Collaborative learning -Apprendimento </w:t>
            </w:r>
          </w:p>
          <w:p w14:paraId="4A219F4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collaborativo</w:t>
            </w:r>
          </w:p>
          <w:p w14:paraId="06E74A5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Peer learning -Apprendimento tra pari</w:t>
            </w:r>
          </w:p>
          <w:p w14:paraId="721BE19D"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Brain storming - -Generazione di idee</w:t>
            </w:r>
          </w:p>
          <w:p w14:paraId="32AB4776"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Co-design - Co-progettazione</w:t>
            </w:r>
          </w:p>
          <w:p w14:paraId="6FE1446B"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Cooperative-learning Apprendimento                 cooperativo</w:t>
            </w:r>
          </w:p>
          <w:p w14:paraId="300AB2CF"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Debate – Dibattito</w:t>
            </w:r>
          </w:p>
          <w:p w14:paraId="257A8572" w14:textId="351D0C6E"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Flipped classroom - Classe capovolta</w:t>
            </w:r>
          </w:p>
          <w:p w14:paraId="685E1C8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Problem-solving</w:t>
            </w:r>
          </w:p>
          <w:p w14:paraId="7D78ACF8"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Role Playing</w:t>
            </w:r>
          </w:p>
          <w:p w14:paraId="1990AF1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Learning by Doing</w:t>
            </w:r>
          </w:p>
          <w:p w14:paraId="5E98D426"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Service learning</w:t>
            </w:r>
          </w:p>
          <w:p w14:paraId="280F9FC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Uscite sul territorio</w:t>
            </w:r>
          </w:p>
          <w:p w14:paraId="688F0281" w14:textId="495714EB" w:rsidR="000E2D81" w:rsidRPr="00C557B6" w:rsidRDefault="006A37D9" w:rsidP="006A37D9">
            <w:pPr>
              <w:framePr w:hSpace="141" w:wrap="around" w:vAnchor="page" w:hAnchor="margin" w:y="1096"/>
              <w:spacing w:after="0"/>
              <w:ind w:left="0" w:hanging="2"/>
              <w:rPr>
                <w:rFonts w:ascii="Times New Roman" w:hAnsi="Times New Roman"/>
                <w:bCs/>
                <w:sz w:val="20"/>
                <w:szCs w:val="20"/>
              </w:rPr>
            </w:pPr>
            <w:r w:rsidRPr="005115E4">
              <w:rPr>
                <w:rFonts w:ascii="Times New Roman" w:eastAsia="Times New Roman" w:hAnsi="Times New Roman"/>
                <w:bCs/>
                <w:sz w:val="20"/>
                <w:szCs w:val="20"/>
                <w:lang w:val="en-US" w:eastAsia="it-IT"/>
              </w:rPr>
              <w:t>Altro……</w:t>
            </w:r>
          </w:p>
          <w:p w14:paraId="1ACB7DFA" w14:textId="37C8CC19" w:rsidR="000E2D81" w:rsidRPr="00A4428B" w:rsidRDefault="000E2D81" w:rsidP="00A4428B">
            <w:pPr>
              <w:widowControl w:val="0"/>
              <w:autoSpaceDE w:val="0"/>
              <w:autoSpaceDN w:val="0"/>
              <w:adjustRightInd w:val="0"/>
              <w:ind w:left="0" w:hanging="2"/>
              <w:jc w:val="center"/>
              <w:rPr>
                <w:rFonts w:ascii="Times New Roman" w:hAnsi="Times New Roman"/>
                <w:bCs/>
                <w:sz w:val="20"/>
                <w:szCs w:val="20"/>
              </w:rPr>
            </w:pPr>
            <w:r w:rsidRPr="00C557B6">
              <w:rPr>
                <w:rFonts w:ascii="Times New Roman" w:hAnsi="Times New Roman"/>
                <w:bCs/>
                <w:sz w:val="20"/>
                <w:szCs w:val="20"/>
              </w:rPr>
              <w:t> </w:t>
            </w:r>
          </w:p>
        </w:tc>
      </w:tr>
      <w:tr w:rsidR="00675B80" w14:paraId="3E0431BF" w14:textId="77777777" w:rsidTr="007A5235">
        <w:trPr>
          <w:trHeight w:val="457"/>
        </w:trPr>
        <w:tc>
          <w:tcPr>
            <w:tcW w:w="2239" w:type="dxa"/>
            <w:gridSpan w:val="3"/>
            <w:tcBorders>
              <w:top w:val="single" w:sz="4" w:space="0" w:color="000000"/>
              <w:left w:val="single" w:sz="4" w:space="0" w:color="000000"/>
              <w:bottom w:val="single" w:sz="4" w:space="0" w:color="000000"/>
              <w:right w:val="single" w:sz="4" w:space="0" w:color="000000"/>
            </w:tcBorders>
            <w:shd w:val="clear" w:color="auto" w:fill="FBD4B4"/>
          </w:tcPr>
          <w:p w14:paraId="79A0D97D" w14:textId="77777777" w:rsidR="00675B80" w:rsidRDefault="0041736D"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DISCIPLINA:</w:t>
            </w:r>
            <w:r w:rsidR="00675B80">
              <w:rPr>
                <w:rFonts w:ascii="Times New Roman" w:eastAsia="Times New Roman" w:hAnsi="Times New Roman" w:cs="Times New Roman"/>
                <w:b/>
                <w:color w:val="000000"/>
                <w:sz w:val="20"/>
                <w:szCs w:val="20"/>
              </w:rPr>
              <w:t xml:space="preserve"> STORIA</w:t>
            </w:r>
          </w:p>
        </w:tc>
        <w:tc>
          <w:tcPr>
            <w:tcW w:w="7102" w:type="dxa"/>
            <w:gridSpan w:val="11"/>
            <w:tcBorders>
              <w:top w:val="single" w:sz="4" w:space="0" w:color="000000"/>
              <w:left w:val="single" w:sz="4" w:space="0" w:color="000000"/>
              <w:bottom w:val="single" w:sz="4" w:space="0" w:color="000000"/>
              <w:right w:val="single" w:sz="4" w:space="0" w:color="000000"/>
            </w:tcBorders>
            <w:shd w:val="clear" w:color="auto" w:fill="FBD4B4"/>
          </w:tcPr>
          <w:p w14:paraId="2AC49423" w14:textId="77777777" w:rsidR="00675B80" w:rsidRDefault="00675B80" w:rsidP="00675B80">
            <w:pPr>
              <w:pBdr>
                <w:top w:val="nil"/>
                <w:left w:val="nil"/>
                <w:bottom w:val="nil"/>
                <w:right w:val="nil"/>
                <w:between w:val="nil"/>
              </w:pBdr>
              <w:spacing w:after="120" w:line="240" w:lineRule="auto"/>
              <w:ind w:left="0" w:hanging="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 di ore impegnate</w:t>
            </w:r>
          </w:p>
        </w:tc>
        <w:tc>
          <w:tcPr>
            <w:tcW w:w="991" w:type="dxa"/>
            <w:tcBorders>
              <w:top w:val="single" w:sz="4" w:space="0" w:color="000000"/>
              <w:left w:val="single" w:sz="4" w:space="0" w:color="000000"/>
              <w:bottom w:val="single" w:sz="4" w:space="0" w:color="000000"/>
              <w:right w:val="single" w:sz="4" w:space="0" w:color="000000"/>
            </w:tcBorders>
            <w:shd w:val="clear" w:color="auto" w:fill="FBD4B4"/>
          </w:tcPr>
          <w:p w14:paraId="5273C2C7" w14:textId="77777777" w:rsidR="00675B80" w:rsidRDefault="00675B80"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r>
      <w:tr w:rsidR="007A5235" w14:paraId="70EEF3B6" w14:textId="77777777" w:rsidTr="007A5235">
        <w:trPr>
          <w:trHeight w:val="457"/>
        </w:trPr>
        <w:tc>
          <w:tcPr>
            <w:tcW w:w="2239" w:type="dxa"/>
            <w:gridSpan w:val="3"/>
            <w:tcBorders>
              <w:top w:val="single" w:sz="4" w:space="0" w:color="000000"/>
              <w:left w:val="single" w:sz="4" w:space="0" w:color="000000"/>
              <w:bottom w:val="single" w:sz="4" w:space="0" w:color="000000"/>
              <w:right w:val="single" w:sz="4" w:space="0" w:color="000000"/>
            </w:tcBorders>
          </w:tcPr>
          <w:p w14:paraId="56BB9447" w14:textId="6EE47472" w:rsidR="007A5235" w:rsidRPr="009C756B" w:rsidRDefault="00F81341" w:rsidP="00F81341">
            <w:pPr>
              <w:pBdr>
                <w:top w:val="nil"/>
                <w:left w:val="nil"/>
                <w:bottom w:val="nil"/>
                <w:right w:val="nil"/>
                <w:between w:val="nil"/>
              </w:pBdr>
              <w:spacing w:after="120" w:line="240" w:lineRule="auto"/>
              <w:ind w:left="0" w:hanging="2"/>
              <w:rPr>
                <w:rFonts w:ascii="Times New Roman" w:hAnsi="Times New Roman"/>
                <w:bCs/>
                <w:sz w:val="20"/>
                <w:szCs w:val="20"/>
                <w:u w:val="single"/>
              </w:rPr>
            </w:pPr>
            <w:r w:rsidRPr="009F325D">
              <w:rPr>
                <w:rFonts w:ascii="Times New Roman" w:eastAsia="Times New Roman" w:hAnsi="Times New Roman" w:cs="Times New Roman"/>
                <w:color w:val="000000"/>
                <w:position w:val="0"/>
                <w:sz w:val="20"/>
                <w:szCs w:val="20"/>
                <w:u w:val="single"/>
              </w:rPr>
              <w:t>C</w:t>
            </w:r>
            <w:r w:rsidRPr="009F325D">
              <w:rPr>
                <w:rFonts w:ascii="Times New Roman" w:hAnsi="Times New Roman" w:cs="Times New Roman"/>
                <w:color w:val="000000"/>
                <w:position w:val="0"/>
                <w:sz w:val="20"/>
                <w:szCs w:val="20"/>
                <w:u w:val="single"/>
              </w:rPr>
              <w:t>ompetenze</w:t>
            </w:r>
            <w:r w:rsidRPr="009F325D">
              <w:rPr>
                <w:rFonts w:ascii="Times New Roman" w:hAnsi="Times New Roman" w:cs="Times New Roman"/>
                <w:color w:val="000000"/>
                <w:position w:val="0"/>
                <w:sz w:val="20"/>
                <w:szCs w:val="20"/>
              </w:rPr>
              <w:t xml:space="preserve"> da scegliere tra quelle individuate per l’UDA</w:t>
            </w:r>
          </w:p>
        </w:tc>
        <w:tc>
          <w:tcPr>
            <w:tcW w:w="8093" w:type="dxa"/>
            <w:gridSpan w:val="12"/>
            <w:tcBorders>
              <w:top w:val="single" w:sz="4" w:space="0" w:color="000000"/>
              <w:left w:val="single" w:sz="4" w:space="0" w:color="000000"/>
              <w:bottom w:val="single" w:sz="4" w:space="0" w:color="000000"/>
              <w:right w:val="single" w:sz="4" w:space="0" w:color="000000"/>
            </w:tcBorders>
          </w:tcPr>
          <w:p w14:paraId="753442AE" w14:textId="77777777" w:rsidR="007A5235" w:rsidRDefault="007A5235"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675B80" w14:paraId="4F4719B1" w14:textId="77777777" w:rsidTr="007A5235">
        <w:trPr>
          <w:trHeight w:val="457"/>
        </w:trPr>
        <w:tc>
          <w:tcPr>
            <w:tcW w:w="2239" w:type="dxa"/>
            <w:gridSpan w:val="3"/>
            <w:tcBorders>
              <w:top w:val="single" w:sz="4" w:space="0" w:color="000000"/>
              <w:left w:val="single" w:sz="4" w:space="0" w:color="000000"/>
              <w:bottom w:val="single" w:sz="4" w:space="0" w:color="000000"/>
              <w:right w:val="single" w:sz="4" w:space="0" w:color="000000"/>
            </w:tcBorders>
          </w:tcPr>
          <w:p w14:paraId="41F543FA" w14:textId="6F4852C1" w:rsidR="00675B80" w:rsidRDefault="00DD102B" w:rsidP="007A5235">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0"/>
                <w:szCs w:val="20"/>
              </w:rPr>
            </w:pPr>
            <w:r w:rsidRPr="007D0931">
              <w:rPr>
                <w:rFonts w:ascii="Times New Roman" w:hAnsi="Times New Roman" w:cs="Times New Roman"/>
                <w:bCs/>
                <w:position w:val="0"/>
                <w:sz w:val="20"/>
                <w:szCs w:val="20"/>
                <w:u w:val="single"/>
              </w:rPr>
              <w:t xml:space="preserve">Obiettivi di apprendimento </w:t>
            </w:r>
            <w:r w:rsidRPr="007D0931">
              <w:rPr>
                <w:rFonts w:ascii="Times New Roman" w:hAnsi="Times New Roman" w:cs="Times New Roman"/>
                <w:bCs/>
                <w:position w:val="0"/>
                <w:sz w:val="20"/>
                <w:szCs w:val="20"/>
              </w:rPr>
              <w:t>da scegliere tra quelli individuati per l’UDA</w:t>
            </w:r>
          </w:p>
        </w:tc>
        <w:tc>
          <w:tcPr>
            <w:tcW w:w="8093" w:type="dxa"/>
            <w:gridSpan w:val="12"/>
            <w:tcBorders>
              <w:top w:val="single" w:sz="4" w:space="0" w:color="000000"/>
              <w:left w:val="single" w:sz="4" w:space="0" w:color="000000"/>
              <w:bottom w:val="single" w:sz="4" w:space="0" w:color="000000"/>
              <w:right w:val="single" w:sz="4" w:space="0" w:color="000000"/>
            </w:tcBorders>
          </w:tcPr>
          <w:p w14:paraId="7D12C46D" w14:textId="77777777" w:rsidR="00675B80" w:rsidRDefault="00675B80"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54067C03" w14:textId="77777777" w:rsidR="007A5235" w:rsidRDefault="007A5235"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085A8F14" w14:textId="77777777" w:rsidR="007A5235" w:rsidRDefault="007A5235"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152F9B2E" w14:textId="77777777" w:rsidR="007A5235" w:rsidRDefault="007A5235"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793DB49E" w14:textId="2D4AB838" w:rsidR="007A5235" w:rsidRDefault="007A5235"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7A5235" w14:paraId="30DB8F39" w14:textId="77777777" w:rsidTr="00F230F6">
        <w:trPr>
          <w:trHeight w:val="457"/>
        </w:trPr>
        <w:tc>
          <w:tcPr>
            <w:tcW w:w="5166" w:type="dxa"/>
            <w:gridSpan w:val="12"/>
            <w:tcBorders>
              <w:top w:val="single" w:sz="4" w:space="0" w:color="000000"/>
              <w:left w:val="single" w:sz="4" w:space="0" w:color="000000"/>
              <w:bottom w:val="single" w:sz="4" w:space="0" w:color="000000"/>
              <w:right w:val="single" w:sz="4" w:space="0" w:color="000000"/>
            </w:tcBorders>
            <w:shd w:val="clear" w:color="auto" w:fill="DBE5F1"/>
          </w:tcPr>
          <w:p w14:paraId="6BDA5AEC" w14:textId="0F1F25CF" w:rsidR="007A5235" w:rsidRDefault="007A5235" w:rsidP="007A5235">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CONOSCENZE                                                                        </w:t>
            </w:r>
          </w:p>
        </w:tc>
        <w:tc>
          <w:tcPr>
            <w:tcW w:w="5166" w:type="dxa"/>
            <w:gridSpan w:val="3"/>
            <w:tcBorders>
              <w:top w:val="single" w:sz="4" w:space="0" w:color="000000"/>
              <w:left w:val="single" w:sz="4" w:space="0" w:color="000000"/>
              <w:bottom w:val="single" w:sz="4" w:space="0" w:color="000000"/>
              <w:right w:val="single" w:sz="4" w:space="0" w:color="000000"/>
            </w:tcBorders>
            <w:shd w:val="clear" w:color="auto" w:fill="DBE5F1"/>
          </w:tcPr>
          <w:p w14:paraId="74B7238B" w14:textId="2FA54EEB" w:rsidR="007A5235" w:rsidRDefault="007A5235" w:rsidP="007A5235">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ABILIT</w:t>
            </w:r>
            <w:r w:rsidR="00D81EB3">
              <w:rPr>
                <w:rFonts w:ascii="Times New Roman" w:eastAsia="Times New Roman" w:hAnsi="Times New Roman" w:cs="Times New Roman"/>
                <w:color w:val="000000"/>
                <w:sz w:val="20"/>
                <w:szCs w:val="20"/>
              </w:rPr>
              <w:t>À</w:t>
            </w:r>
          </w:p>
        </w:tc>
      </w:tr>
      <w:tr w:rsidR="007A5235" w14:paraId="2ECC4B53" w14:textId="77777777" w:rsidTr="00441A08">
        <w:trPr>
          <w:trHeight w:val="457"/>
        </w:trPr>
        <w:tc>
          <w:tcPr>
            <w:tcW w:w="5166" w:type="dxa"/>
            <w:gridSpan w:val="12"/>
            <w:tcBorders>
              <w:top w:val="single" w:sz="4" w:space="0" w:color="000000"/>
              <w:left w:val="single" w:sz="4" w:space="0" w:color="000000"/>
              <w:bottom w:val="single" w:sz="4" w:space="0" w:color="000000"/>
              <w:right w:val="single" w:sz="4" w:space="0" w:color="000000"/>
            </w:tcBorders>
            <w:shd w:val="clear" w:color="auto" w:fill="FFFFFF"/>
          </w:tcPr>
          <w:p w14:paraId="38FA210F" w14:textId="77777777" w:rsidR="007A5235" w:rsidRDefault="007A5235" w:rsidP="00675B80">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6ED31264" w14:textId="77777777" w:rsidR="007A5235" w:rsidRDefault="007A5235" w:rsidP="00675B80">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p w14:paraId="65BF3D49" w14:textId="77777777" w:rsidR="007A5235" w:rsidRDefault="007A5235" w:rsidP="00675B80">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516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DEE2CCF" w14:textId="77777777" w:rsidR="007A5235" w:rsidRDefault="007A5235" w:rsidP="00675B80">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p w14:paraId="4FB35B8F" w14:textId="77777777" w:rsidR="007A5235" w:rsidRDefault="007A5235" w:rsidP="00675B80">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r w:rsidR="000E2D81" w14:paraId="7EAA1C85" w14:textId="77777777" w:rsidTr="006A24FE">
        <w:trPr>
          <w:trHeight w:val="457"/>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FFFFFF"/>
          </w:tcPr>
          <w:p w14:paraId="6E7288D7"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CONTENUTI DA SVILUPPARE</w:t>
            </w:r>
          </w:p>
        </w:tc>
        <w:tc>
          <w:tcPr>
            <w:tcW w:w="1115" w:type="dxa"/>
            <w:gridSpan w:val="5"/>
            <w:tcBorders>
              <w:top w:val="single" w:sz="4" w:space="0" w:color="000000"/>
              <w:left w:val="single" w:sz="4" w:space="0" w:color="000000"/>
              <w:bottom w:val="single" w:sz="4" w:space="0" w:color="000000"/>
              <w:right w:val="single" w:sz="4" w:space="0" w:color="000000"/>
            </w:tcBorders>
            <w:shd w:val="clear" w:color="auto" w:fill="FFFFFF"/>
          </w:tcPr>
          <w:p w14:paraId="6537F5D5" w14:textId="77777777" w:rsidR="006A24FE"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w:t>
            </w:r>
          </w:p>
          <w:p w14:paraId="3AF88A34" w14:textId="1B45F0EA" w:rsidR="000E2D81"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w:t>
            </w:r>
          </w:p>
          <w:p w14:paraId="6BDACE85" w14:textId="77777777" w:rsidR="000E2D81"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Pr="000461AD">
              <w:rPr>
                <w:rFonts w:ascii="Times New Roman" w:eastAsia="Times New Roman" w:hAnsi="Times New Roman" w:cs="Times New Roman"/>
                <w:color w:val="000000"/>
                <w:sz w:val="16"/>
                <w:szCs w:val="16"/>
              </w:rPr>
              <w:t>Aula-Laboratorio- Altro)</w:t>
            </w:r>
          </w:p>
        </w:tc>
        <w:tc>
          <w:tcPr>
            <w:tcW w:w="3137" w:type="dxa"/>
            <w:gridSpan w:val="4"/>
            <w:tcBorders>
              <w:top w:val="single" w:sz="4" w:space="0" w:color="000000"/>
              <w:left w:val="single" w:sz="4" w:space="0" w:color="000000"/>
              <w:bottom w:val="single" w:sz="4" w:space="0" w:color="000000"/>
              <w:right w:val="single" w:sz="4" w:space="0" w:color="000000"/>
            </w:tcBorders>
            <w:shd w:val="clear" w:color="auto" w:fill="FFFFFF"/>
          </w:tcPr>
          <w:p w14:paraId="0F385318" w14:textId="77777777" w:rsidR="000E2D81" w:rsidRDefault="000E2D81" w:rsidP="00821CE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INDIVIDUAZIONE ATTIVIT</w:t>
            </w:r>
            <w:r w:rsidR="000461AD">
              <w:rPr>
                <w:rFonts w:ascii="Times New Roman" w:eastAsia="Times New Roman" w:hAnsi="Times New Roman" w:cs="Times New Roman"/>
                <w:color w:val="000000"/>
                <w:sz w:val="20"/>
                <w:szCs w:val="20"/>
              </w:rPr>
              <w:t>À</w:t>
            </w:r>
          </w:p>
          <w:p w14:paraId="2AEA95A4" w14:textId="77777777" w:rsidR="005B7232" w:rsidRPr="005B7232" w:rsidRDefault="005B7232" w:rsidP="005B7232">
            <w:pPr>
              <w:widowControl w:val="0"/>
              <w:suppressAutoHyphens w:val="0"/>
              <w:autoSpaceDE w:val="0"/>
              <w:autoSpaceDN w:val="0"/>
              <w:adjustRightInd w:val="0"/>
              <w:spacing w:after="0"/>
              <w:ind w:leftChars="0" w:left="0" w:firstLineChars="0" w:firstLine="0"/>
              <w:jc w:val="center"/>
              <w:textDirection w:val="lrTb"/>
              <w:textAlignment w:val="auto"/>
              <w:outlineLvl w:val="9"/>
              <w:rPr>
                <w:rFonts w:ascii="Times New Roman" w:hAnsi="Times New Roman" w:cs="Times New Roman"/>
                <w:bCs/>
                <w:position w:val="0"/>
                <w:sz w:val="20"/>
                <w:szCs w:val="20"/>
              </w:rPr>
            </w:pPr>
            <w:r w:rsidRPr="005B7232">
              <w:rPr>
                <w:rFonts w:ascii="Times New Roman" w:hAnsi="Times New Roman" w:cs="Times New Roman"/>
                <w:bCs/>
                <w:position w:val="0"/>
                <w:sz w:val="20"/>
                <w:szCs w:val="20"/>
              </w:rPr>
              <w:t>(riferirsi alle attività del docente)</w:t>
            </w:r>
          </w:p>
          <w:p w14:paraId="7ECA1DEA" w14:textId="77777777" w:rsidR="005B7232" w:rsidRDefault="005B7232" w:rsidP="00821CE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p>
          <w:p w14:paraId="4272A97A" w14:textId="7EE35ABD" w:rsidR="00821CE2" w:rsidRDefault="00821CE2" w:rsidP="00821CE2">
            <w:pPr>
              <w:widowControl w:val="0"/>
              <w:suppressAutoHyphens w:val="0"/>
              <w:autoSpaceDE w:val="0"/>
              <w:autoSpaceDN w:val="0"/>
              <w:adjustRightInd w:val="0"/>
              <w:spacing w:after="0"/>
              <w:ind w:leftChars="0" w:left="0" w:firstLineChars="0" w:firstLine="0"/>
              <w:jc w:val="center"/>
              <w:textDirection w:val="lrTb"/>
              <w:textAlignment w:val="auto"/>
              <w:outlineLvl w:val="9"/>
              <w:rPr>
                <w:rFonts w:ascii="Times New Roman" w:eastAsia="Times New Roman" w:hAnsi="Times New Roman" w:cs="Times New Roman"/>
                <w:color w:val="000000"/>
                <w:sz w:val="20"/>
                <w:szCs w:val="20"/>
              </w:rPr>
            </w:pPr>
          </w:p>
        </w:tc>
        <w:tc>
          <w:tcPr>
            <w:tcW w:w="3533" w:type="dxa"/>
            <w:gridSpan w:val="2"/>
            <w:tcBorders>
              <w:top w:val="single" w:sz="4" w:space="0" w:color="000000"/>
              <w:left w:val="single" w:sz="4" w:space="0" w:color="000000"/>
              <w:bottom w:val="single" w:sz="4" w:space="0" w:color="000000"/>
              <w:right w:val="single" w:sz="4" w:space="0" w:color="000000"/>
            </w:tcBorders>
            <w:shd w:val="clear" w:color="auto" w:fill="FFFFFF"/>
          </w:tcPr>
          <w:p w14:paraId="07C07812" w14:textId="77777777" w:rsidR="00680233" w:rsidRDefault="000E2D81" w:rsidP="00DD102B">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METODOLOGIA D</w:t>
            </w:r>
            <w:r w:rsidR="006A37D9">
              <w:rPr>
                <w:rFonts w:ascii="Times New Roman" w:eastAsia="Times New Roman" w:hAnsi="Times New Roman" w:cs="Times New Roman"/>
                <w:color w:val="000000"/>
                <w:sz w:val="20"/>
                <w:szCs w:val="20"/>
              </w:rPr>
              <w:t xml:space="preserve">IDATTICA  </w:t>
            </w:r>
          </w:p>
          <w:p w14:paraId="43DC8A15" w14:textId="7DCAF22C" w:rsidR="000E2D81" w:rsidRDefault="006A37D9" w:rsidP="00DD102B">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(Indicare con una X)</w:t>
            </w:r>
          </w:p>
        </w:tc>
      </w:tr>
      <w:tr w:rsidR="000E2D81" w14:paraId="0E8D34E5" w14:textId="77777777" w:rsidTr="006A24FE">
        <w:trPr>
          <w:trHeight w:val="457"/>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FFFFFF"/>
          </w:tcPr>
          <w:p w14:paraId="5F1512CD" w14:textId="77777777" w:rsidR="000E2D81" w:rsidRDefault="000E2D81" w:rsidP="005D203C">
            <w:pPr>
              <w:widowControl w:val="0"/>
              <w:pBdr>
                <w:top w:val="nil"/>
                <w:left w:val="nil"/>
                <w:bottom w:val="nil"/>
                <w:right w:val="nil"/>
                <w:between w:val="nil"/>
              </w:pBdr>
              <w:ind w:leftChars="0" w:left="0" w:firstLineChars="0" w:firstLine="0"/>
              <w:rPr>
                <w:rFonts w:ascii="Times New Roman" w:eastAsia="Times New Roman" w:hAnsi="Times New Roman" w:cs="Times New Roman"/>
                <w:color w:val="000000"/>
                <w:sz w:val="20"/>
                <w:szCs w:val="20"/>
              </w:rPr>
            </w:pPr>
          </w:p>
          <w:p w14:paraId="467F1F4F"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p>
        </w:tc>
        <w:tc>
          <w:tcPr>
            <w:tcW w:w="1115" w:type="dxa"/>
            <w:gridSpan w:val="5"/>
            <w:tcBorders>
              <w:top w:val="single" w:sz="4" w:space="0" w:color="000000"/>
              <w:left w:val="single" w:sz="4" w:space="0" w:color="000000"/>
              <w:bottom w:val="single" w:sz="4" w:space="0" w:color="000000"/>
              <w:right w:val="single" w:sz="4" w:space="0" w:color="000000"/>
            </w:tcBorders>
            <w:shd w:val="clear" w:color="auto" w:fill="FFFFFF"/>
          </w:tcPr>
          <w:p w14:paraId="15E0F590" w14:textId="77777777" w:rsidR="000E2D81" w:rsidRDefault="000E2D81" w:rsidP="00481AD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p w14:paraId="7239634F" w14:textId="77777777" w:rsidR="000E2D81" w:rsidRDefault="000E2D81" w:rsidP="00481AD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tc>
        <w:tc>
          <w:tcPr>
            <w:tcW w:w="3137" w:type="dxa"/>
            <w:gridSpan w:val="4"/>
            <w:tcBorders>
              <w:top w:val="single" w:sz="4" w:space="0" w:color="000000"/>
              <w:left w:val="single" w:sz="4" w:space="0" w:color="000000"/>
              <w:bottom w:val="single" w:sz="4" w:space="0" w:color="000000"/>
              <w:right w:val="single" w:sz="4" w:space="0" w:color="000000"/>
            </w:tcBorders>
            <w:shd w:val="clear" w:color="auto" w:fill="FFFFFF"/>
          </w:tcPr>
          <w:p w14:paraId="0DA042C6" w14:textId="77777777" w:rsidR="000E2D81" w:rsidRPr="00295A6F" w:rsidRDefault="000E2D81" w:rsidP="00675B80">
            <w:pPr>
              <w:widowControl w:val="0"/>
              <w:autoSpaceDE w:val="0"/>
              <w:autoSpaceDN w:val="0"/>
              <w:adjustRightInd w:val="0"/>
              <w:ind w:left="0" w:hanging="2"/>
              <w:jc w:val="center"/>
              <w:rPr>
                <w:rFonts w:ascii="Times New Roman" w:hAnsi="Times New Roman"/>
                <w:bCs/>
                <w:sz w:val="20"/>
                <w:szCs w:val="20"/>
              </w:rPr>
            </w:pPr>
          </w:p>
        </w:tc>
        <w:tc>
          <w:tcPr>
            <w:tcW w:w="3533" w:type="dxa"/>
            <w:gridSpan w:val="2"/>
            <w:tcBorders>
              <w:top w:val="single" w:sz="4" w:space="0" w:color="000000"/>
              <w:left w:val="single" w:sz="4" w:space="0" w:color="000000"/>
              <w:bottom w:val="single" w:sz="4" w:space="0" w:color="000000"/>
              <w:right w:val="single" w:sz="4" w:space="0" w:color="000000"/>
            </w:tcBorders>
            <w:shd w:val="clear" w:color="auto" w:fill="FFFFFF"/>
          </w:tcPr>
          <w:p w14:paraId="1C9DACFA" w14:textId="77777777" w:rsidR="006A37D9" w:rsidRPr="005115E4" w:rsidRDefault="006A37D9" w:rsidP="006A37D9">
            <w:pPr>
              <w:spacing w:after="0" w:line="240" w:lineRule="auto"/>
              <w:ind w:left="0" w:hanging="2"/>
              <w:contextualSpacing/>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Active learning - apprendimento attivo</w:t>
            </w:r>
          </w:p>
          <w:p w14:paraId="6801AA9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 xml:space="preserve">Collaborative learning -Apprendimento </w:t>
            </w:r>
          </w:p>
          <w:p w14:paraId="22F95BE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collaborativo</w:t>
            </w:r>
          </w:p>
          <w:p w14:paraId="5347CE50"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Peer learning -Apprendimento tra pari</w:t>
            </w:r>
          </w:p>
          <w:p w14:paraId="04C2B6A5"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Brain storming - -Generazione di idee</w:t>
            </w:r>
          </w:p>
          <w:p w14:paraId="3CE59AC7"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Co-design - Co-progettazione</w:t>
            </w:r>
          </w:p>
          <w:p w14:paraId="4F6F9F08"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Cooperative-learning Apprendimento                 cooperativo</w:t>
            </w:r>
          </w:p>
          <w:p w14:paraId="0834CE7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Debate – Dibattito</w:t>
            </w:r>
          </w:p>
          <w:p w14:paraId="6CE1C641" w14:textId="4B78E12E"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Flipped classroom - Classe capovolta</w:t>
            </w:r>
          </w:p>
          <w:p w14:paraId="2C7FA4B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Problem-solving</w:t>
            </w:r>
          </w:p>
          <w:p w14:paraId="37DE2EE2"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Role Playing</w:t>
            </w:r>
          </w:p>
          <w:p w14:paraId="61B9755B"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Learning by Doing</w:t>
            </w:r>
          </w:p>
          <w:p w14:paraId="22D81B6C"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Service learning</w:t>
            </w:r>
          </w:p>
          <w:p w14:paraId="57A0BF45"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Uscite sul territorio</w:t>
            </w:r>
          </w:p>
          <w:p w14:paraId="4CD6AD61" w14:textId="77777777" w:rsidR="006A37D9" w:rsidRPr="00C557B6" w:rsidRDefault="006A37D9" w:rsidP="006A37D9">
            <w:pPr>
              <w:framePr w:hSpace="141" w:wrap="around" w:vAnchor="page" w:hAnchor="margin" w:y="1096"/>
              <w:spacing w:after="0"/>
              <w:ind w:left="0" w:hanging="2"/>
              <w:rPr>
                <w:rFonts w:ascii="Times New Roman" w:hAnsi="Times New Roman"/>
                <w:bCs/>
                <w:sz w:val="20"/>
                <w:szCs w:val="20"/>
              </w:rPr>
            </w:pPr>
            <w:r w:rsidRPr="005115E4">
              <w:rPr>
                <w:rFonts w:ascii="Times New Roman" w:eastAsia="Times New Roman" w:hAnsi="Times New Roman"/>
                <w:bCs/>
                <w:sz w:val="20"/>
                <w:szCs w:val="20"/>
                <w:lang w:val="en-US" w:eastAsia="it-IT"/>
              </w:rPr>
              <w:t>Altro……</w:t>
            </w:r>
          </w:p>
          <w:p w14:paraId="582E5F53" w14:textId="77777777" w:rsidR="000E2D81" w:rsidRPr="00C557B6" w:rsidRDefault="000E2D81" w:rsidP="00675B80">
            <w:pPr>
              <w:widowControl w:val="0"/>
              <w:autoSpaceDE w:val="0"/>
              <w:autoSpaceDN w:val="0"/>
              <w:adjustRightInd w:val="0"/>
              <w:ind w:left="0" w:hanging="2"/>
              <w:jc w:val="center"/>
              <w:rPr>
                <w:rFonts w:ascii="Times New Roman" w:hAnsi="Times New Roman"/>
                <w:bCs/>
                <w:sz w:val="20"/>
                <w:szCs w:val="20"/>
              </w:rPr>
            </w:pPr>
          </w:p>
          <w:p w14:paraId="060BD23D" w14:textId="77777777" w:rsidR="000E2D81" w:rsidRDefault="000E2D81" w:rsidP="00481AD0">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r w:rsidR="00675B80" w14:paraId="692DD7BB" w14:textId="77777777" w:rsidTr="007A5235">
        <w:trPr>
          <w:trHeight w:val="457"/>
        </w:trPr>
        <w:tc>
          <w:tcPr>
            <w:tcW w:w="2666" w:type="dxa"/>
            <w:gridSpan w:val="5"/>
            <w:tcBorders>
              <w:top w:val="single" w:sz="4" w:space="0" w:color="000000"/>
              <w:left w:val="single" w:sz="4" w:space="0" w:color="000000"/>
              <w:bottom w:val="single" w:sz="4" w:space="0" w:color="000000"/>
              <w:right w:val="single" w:sz="4" w:space="0" w:color="000000"/>
            </w:tcBorders>
            <w:shd w:val="clear" w:color="auto" w:fill="FBD4B4"/>
          </w:tcPr>
          <w:p w14:paraId="5A32FAA6" w14:textId="735D107C" w:rsidR="00675B80" w:rsidRDefault="00BC5E49" w:rsidP="00675B80">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lastRenderedPageBreak/>
              <w:t>DISCIPLINA: DIRITTO</w:t>
            </w:r>
            <w:r w:rsidR="00675B80">
              <w:rPr>
                <w:rFonts w:ascii="Times New Roman" w:eastAsia="Times New Roman" w:hAnsi="Times New Roman" w:cs="Times New Roman"/>
                <w:b/>
                <w:color w:val="000000"/>
                <w:sz w:val="20"/>
                <w:szCs w:val="20"/>
              </w:rPr>
              <w:t xml:space="preserve"> E</w:t>
            </w:r>
            <w:r w:rsidR="00F44DD5">
              <w:rPr>
                <w:rFonts w:ascii="Times New Roman" w:eastAsia="Times New Roman" w:hAnsi="Times New Roman" w:cs="Times New Roman"/>
                <w:b/>
                <w:color w:val="000000"/>
                <w:sz w:val="20"/>
                <w:szCs w:val="20"/>
              </w:rPr>
              <w:t xml:space="preserve">D ECONOMIA </w:t>
            </w:r>
          </w:p>
          <w:p w14:paraId="70C69AC1" w14:textId="77777777" w:rsidR="00675B80" w:rsidRDefault="00675B80"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c>
          <w:tcPr>
            <w:tcW w:w="6675" w:type="dxa"/>
            <w:gridSpan w:val="9"/>
            <w:tcBorders>
              <w:top w:val="single" w:sz="4" w:space="0" w:color="000000"/>
              <w:left w:val="single" w:sz="4" w:space="0" w:color="000000"/>
              <w:bottom w:val="single" w:sz="4" w:space="0" w:color="000000"/>
              <w:right w:val="single" w:sz="4" w:space="0" w:color="000000"/>
            </w:tcBorders>
            <w:shd w:val="clear" w:color="auto" w:fill="FBD4B4"/>
          </w:tcPr>
          <w:p w14:paraId="0E2BBFE6" w14:textId="77777777" w:rsidR="00675B80" w:rsidRDefault="00675B80" w:rsidP="00675B80">
            <w:pPr>
              <w:pBdr>
                <w:top w:val="nil"/>
                <w:left w:val="nil"/>
                <w:bottom w:val="nil"/>
                <w:right w:val="nil"/>
                <w:between w:val="nil"/>
              </w:pBdr>
              <w:spacing w:after="120" w:line="240" w:lineRule="auto"/>
              <w:ind w:left="0" w:hanging="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 di ore impegnate </w:t>
            </w:r>
          </w:p>
        </w:tc>
        <w:tc>
          <w:tcPr>
            <w:tcW w:w="991" w:type="dxa"/>
            <w:tcBorders>
              <w:top w:val="single" w:sz="4" w:space="0" w:color="000000"/>
              <w:left w:val="single" w:sz="4" w:space="0" w:color="000000"/>
              <w:bottom w:val="single" w:sz="4" w:space="0" w:color="000000"/>
              <w:right w:val="single" w:sz="4" w:space="0" w:color="000000"/>
            </w:tcBorders>
            <w:shd w:val="clear" w:color="auto" w:fill="FBD4B4"/>
          </w:tcPr>
          <w:p w14:paraId="3F6D8FAE" w14:textId="77777777" w:rsidR="00675B80" w:rsidRDefault="00675B80"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r>
      <w:tr w:rsidR="007A5235" w14:paraId="41BCF1CC" w14:textId="77777777" w:rsidTr="007A5235">
        <w:trPr>
          <w:trHeight w:val="457"/>
        </w:trPr>
        <w:tc>
          <w:tcPr>
            <w:tcW w:w="2097" w:type="dxa"/>
            <w:gridSpan w:val="2"/>
            <w:tcBorders>
              <w:top w:val="single" w:sz="4" w:space="0" w:color="000000"/>
              <w:left w:val="single" w:sz="4" w:space="0" w:color="000000"/>
              <w:bottom w:val="single" w:sz="4" w:space="0" w:color="000000"/>
              <w:right w:val="single" w:sz="4" w:space="0" w:color="000000"/>
            </w:tcBorders>
            <w:shd w:val="clear" w:color="auto" w:fill="FFFFFF"/>
          </w:tcPr>
          <w:p w14:paraId="7FF4FD50" w14:textId="391457E8" w:rsidR="007A5235" w:rsidRPr="009C756B" w:rsidRDefault="00F81341" w:rsidP="00F81341">
            <w:pPr>
              <w:pBdr>
                <w:top w:val="nil"/>
                <w:left w:val="nil"/>
                <w:bottom w:val="nil"/>
                <w:right w:val="nil"/>
                <w:between w:val="nil"/>
              </w:pBdr>
              <w:spacing w:after="120" w:line="240" w:lineRule="auto"/>
              <w:ind w:left="0" w:hanging="2"/>
              <w:rPr>
                <w:rFonts w:ascii="Times New Roman" w:hAnsi="Times New Roman"/>
                <w:bCs/>
                <w:sz w:val="20"/>
                <w:szCs w:val="20"/>
                <w:u w:val="single"/>
              </w:rPr>
            </w:pPr>
            <w:r w:rsidRPr="009F325D">
              <w:rPr>
                <w:rFonts w:ascii="Times New Roman" w:eastAsia="Times New Roman" w:hAnsi="Times New Roman" w:cs="Times New Roman"/>
                <w:color w:val="000000"/>
                <w:position w:val="0"/>
                <w:sz w:val="20"/>
                <w:szCs w:val="20"/>
                <w:u w:val="single"/>
              </w:rPr>
              <w:t>C</w:t>
            </w:r>
            <w:r w:rsidRPr="009F325D">
              <w:rPr>
                <w:rFonts w:ascii="Times New Roman" w:hAnsi="Times New Roman" w:cs="Times New Roman"/>
                <w:color w:val="000000"/>
                <w:position w:val="0"/>
                <w:sz w:val="20"/>
                <w:szCs w:val="20"/>
                <w:u w:val="single"/>
              </w:rPr>
              <w:t>ompetenze</w:t>
            </w:r>
            <w:r w:rsidRPr="009F325D">
              <w:rPr>
                <w:rFonts w:ascii="Times New Roman" w:hAnsi="Times New Roman" w:cs="Times New Roman"/>
                <w:color w:val="000000"/>
                <w:position w:val="0"/>
                <w:sz w:val="20"/>
                <w:szCs w:val="20"/>
              </w:rPr>
              <w:t xml:space="preserve"> da scegliere tra quelle individuate per l’UDA</w:t>
            </w:r>
          </w:p>
        </w:tc>
        <w:tc>
          <w:tcPr>
            <w:tcW w:w="8235" w:type="dxa"/>
            <w:gridSpan w:val="13"/>
            <w:tcBorders>
              <w:top w:val="single" w:sz="4" w:space="0" w:color="000000"/>
              <w:left w:val="single" w:sz="4" w:space="0" w:color="000000"/>
              <w:bottom w:val="single" w:sz="4" w:space="0" w:color="000000"/>
              <w:right w:val="single" w:sz="4" w:space="0" w:color="000000"/>
            </w:tcBorders>
            <w:shd w:val="clear" w:color="auto" w:fill="FFFFFF"/>
          </w:tcPr>
          <w:p w14:paraId="74A6E570" w14:textId="77777777" w:rsidR="007A5235" w:rsidRDefault="007A5235"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675B80" w14:paraId="13BCFD5A" w14:textId="77777777" w:rsidTr="007A5235">
        <w:trPr>
          <w:trHeight w:val="457"/>
        </w:trPr>
        <w:tc>
          <w:tcPr>
            <w:tcW w:w="2097"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BA12C1" w14:textId="24C7F1F0" w:rsidR="00675B80" w:rsidRDefault="00DD102B" w:rsidP="007A5235">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0"/>
                <w:szCs w:val="20"/>
              </w:rPr>
            </w:pPr>
            <w:r w:rsidRPr="007D0931">
              <w:rPr>
                <w:rFonts w:ascii="Times New Roman" w:hAnsi="Times New Roman" w:cs="Times New Roman"/>
                <w:bCs/>
                <w:position w:val="0"/>
                <w:sz w:val="20"/>
                <w:szCs w:val="20"/>
                <w:u w:val="single"/>
              </w:rPr>
              <w:t xml:space="preserve">Obiettivi di apprendimento </w:t>
            </w:r>
            <w:r w:rsidRPr="007D0931">
              <w:rPr>
                <w:rFonts w:ascii="Times New Roman" w:hAnsi="Times New Roman" w:cs="Times New Roman"/>
                <w:bCs/>
                <w:position w:val="0"/>
                <w:sz w:val="20"/>
                <w:szCs w:val="20"/>
              </w:rPr>
              <w:t>da scegliere tra quelli individuati per l’UDA</w:t>
            </w:r>
          </w:p>
        </w:tc>
        <w:tc>
          <w:tcPr>
            <w:tcW w:w="8235" w:type="dxa"/>
            <w:gridSpan w:val="13"/>
            <w:tcBorders>
              <w:top w:val="single" w:sz="4" w:space="0" w:color="000000"/>
              <w:left w:val="single" w:sz="4" w:space="0" w:color="000000"/>
              <w:bottom w:val="single" w:sz="4" w:space="0" w:color="000000"/>
              <w:right w:val="single" w:sz="4" w:space="0" w:color="000000"/>
            </w:tcBorders>
            <w:shd w:val="clear" w:color="auto" w:fill="FFFFFF"/>
          </w:tcPr>
          <w:p w14:paraId="636E2637" w14:textId="47979FD8" w:rsidR="00675B80" w:rsidRDefault="00675B80"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7A5235" w14:paraId="328B9702" w14:textId="77777777" w:rsidTr="00525D02">
        <w:trPr>
          <w:trHeight w:val="457"/>
        </w:trPr>
        <w:tc>
          <w:tcPr>
            <w:tcW w:w="5166" w:type="dxa"/>
            <w:gridSpan w:val="12"/>
            <w:tcBorders>
              <w:top w:val="single" w:sz="4" w:space="0" w:color="000000"/>
              <w:left w:val="single" w:sz="4" w:space="0" w:color="000000"/>
              <w:bottom w:val="single" w:sz="4" w:space="0" w:color="000000"/>
              <w:right w:val="single" w:sz="4" w:space="0" w:color="000000"/>
            </w:tcBorders>
            <w:shd w:val="clear" w:color="auto" w:fill="C6D9F1"/>
          </w:tcPr>
          <w:p w14:paraId="6A8E9122" w14:textId="7A62B00C" w:rsidR="007A5235" w:rsidRDefault="007A5235"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CONOSCENZE</w:t>
            </w:r>
          </w:p>
        </w:tc>
        <w:tc>
          <w:tcPr>
            <w:tcW w:w="5166" w:type="dxa"/>
            <w:gridSpan w:val="3"/>
            <w:tcBorders>
              <w:top w:val="single" w:sz="4" w:space="0" w:color="000000"/>
              <w:left w:val="single" w:sz="4" w:space="0" w:color="000000"/>
              <w:bottom w:val="single" w:sz="4" w:space="0" w:color="000000"/>
              <w:right w:val="single" w:sz="4" w:space="0" w:color="000000"/>
            </w:tcBorders>
            <w:shd w:val="clear" w:color="auto" w:fill="C6D9F1"/>
          </w:tcPr>
          <w:p w14:paraId="1C1A285F" w14:textId="633CC8D2" w:rsidR="007A5235" w:rsidRDefault="007A5235" w:rsidP="007A5235">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ABILITÀ</w:t>
            </w:r>
          </w:p>
        </w:tc>
      </w:tr>
      <w:tr w:rsidR="007A5235" w14:paraId="6AEF0FE5" w14:textId="77777777" w:rsidTr="00B61D99">
        <w:trPr>
          <w:trHeight w:val="457"/>
        </w:trPr>
        <w:tc>
          <w:tcPr>
            <w:tcW w:w="5166" w:type="dxa"/>
            <w:gridSpan w:val="12"/>
            <w:tcBorders>
              <w:top w:val="single" w:sz="4" w:space="0" w:color="000000"/>
              <w:left w:val="single" w:sz="4" w:space="0" w:color="000000"/>
              <w:bottom w:val="single" w:sz="4" w:space="0" w:color="000000"/>
              <w:right w:val="single" w:sz="4" w:space="0" w:color="000000"/>
            </w:tcBorders>
            <w:shd w:val="clear" w:color="auto" w:fill="FFFFFF"/>
          </w:tcPr>
          <w:p w14:paraId="719A2E44" w14:textId="77777777" w:rsidR="007A5235" w:rsidRDefault="007A5235" w:rsidP="00675B80">
            <w:pPr>
              <w:widowControl w:val="0"/>
              <w:spacing w:before="240"/>
              <w:ind w:left="0" w:hanging="2"/>
              <w:rPr>
                <w:rFonts w:ascii="Times New Roman" w:eastAsia="Times New Roman" w:hAnsi="Times New Roman" w:cs="Times New Roman"/>
              </w:rPr>
            </w:pPr>
          </w:p>
          <w:p w14:paraId="29129528" w14:textId="77777777" w:rsidR="007A5235" w:rsidRDefault="007A5235" w:rsidP="00675B80">
            <w:pPr>
              <w:widowControl w:val="0"/>
              <w:spacing w:before="240"/>
              <w:ind w:left="0" w:hanging="2"/>
              <w:rPr>
                <w:rFonts w:ascii="Times New Roman" w:eastAsia="Times New Roman" w:hAnsi="Times New Roman" w:cs="Times New Roman"/>
              </w:rPr>
            </w:pPr>
          </w:p>
        </w:tc>
        <w:tc>
          <w:tcPr>
            <w:tcW w:w="5166" w:type="dxa"/>
            <w:gridSpan w:val="3"/>
            <w:tcBorders>
              <w:top w:val="single" w:sz="4" w:space="0" w:color="000000"/>
              <w:left w:val="single" w:sz="4" w:space="0" w:color="000000"/>
              <w:bottom w:val="single" w:sz="4" w:space="0" w:color="000000"/>
              <w:right w:val="single" w:sz="4" w:space="0" w:color="000000"/>
            </w:tcBorders>
            <w:shd w:val="clear" w:color="auto" w:fill="FFFFFF"/>
          </w:tcPr>
          <w:p w14:paraId="74EE097E" w14:textId="77777777" w:rsidR="007A5235" w:rsidRDefault="007A5235" w:rsidP="00675B80">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0"/>
                <w:szCs w:val="20"/>
              </w:rPr>
            </w:pPr>
          </w:p>
        </w:tc>
      </w:tr>
      <w:tr w:rsidR="000E2D81" w14:paraId="6ED55406" w14:textId="77777777" w:rsidTr="006A24FE">
        <w:trPr>
          <w:trHeight w:val="457"/>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FFFFFF"/>
          </w:tcPr>
          <w:p w14:paraId="7041BE66"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CONTENUTI DA SVILUPPARE</w:t>
            </w:r>
          </w:p>
        </w:tc>
        <w:tc>
          <w:tcPr>
            <w:tcW w:w="1134" w:type="dxa"/>
            <w:gridSpan w:val="6"/>
            <w:tcBorders>
              <w:top w:val="single" w:sz="4" w:space="0" w:color="000000"/>
              <w:left w:val="single" w:sz="4" w:space="0" w:color="000000"/>
              <w:bottom w:val="single" w:sz="4" w:space="0" w:color="000000"/>
              <w:right w:val="single" w:sz="4" w:space="0" w:color="000000"/>
            </w:tcBorders>
            <w:shd w:val="clear" w:color="auto" w:fill="FFFFFF"/>
          </w:tcPr>
          <w:p w14:paraId="30EB3C66" w14:textId="77777777" w:rsidR="00DD102B"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w:t>
            </w:r>
          </w:p>
          <w:p w14:paraId="253232C9" w14:textId="3B7920C7" w:rsidR="000E2D81"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w:t>
            </w:r>
          </w:p>
          <w:p w14:paraId="11D319DF" w14:textId="77777777" w:rsidR="000E2D81" w:rsidRPr="00821CE2"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16"/>
                <w:szCs w:val="16"/>
              </w:rPr>
            </w:pPr>
            <w:r w:rsidRPr="00821CE2">
              <w:rPr>
                <w:rFonts w:ascii="Times New Roman" w:eastAsia="Times New Roman" w:hAnsi="Times New Roman" w:cs="Times New Roman"/>
                <w:color w:val="000000"/>
                <w:sz w:val="16"/>
                <w:szCs w:val="16"/>
              </w:rPr>
              <w:t>(Aula-Laboratorio- Altro)</w:t>
            </w:r>
          </w:p>
        </w:tc>
        <w:tc>
          <w:tcPr>
            <w:tcW w:w="3118" w:type="dxa"/>
            <w:gridSpan w:val="3"/>
            <w:tcBorders>
              <w:top w:val="single" w:sz="4" w:space="0" w:color="000000"/>
              <w:left w:val="single" w:sz="4" w:space="0" w:color="000000"/>
              <w:bottom w:val="single" w:sz="4" w:space="0" w:color="000000"/>
              <w:right w:val="single" w:sz="4" w:space="0" w:color="000000"/>
            </w:tcBorders>
            <w:shd w:val="clear" w:color="auto" w:fill="FFFFFF"/>
          </w:tcPr>
          <w:p w14:paraId="0EA44AA9" w14:textId="77777777" w:rsidR="00D81EB3" w:rsidRDefault="00821CE2" w:rsidP="005B7232">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0E2D81">
              <w:rPr>
                <w:rFonts w:ascii="Times New Roman" w:eastAsia="Times New Roman" w:hAnsi="Times New Roman" w:cs="Times New Roman"/>
                <w:color w:val="000000"/>
                <w:sz w:val="20"/>
                <w:szCs w:val="20"/>
              </w:rPr>
              <w:t>INDIVIDUAZIONE</w:t>
            </w:r>
          </w:p>
          <w:p w14:paraId="6B0433D9" w14:textId="77777777" w:rsidR="006A24FE" w:rsidRDefault="00D81EB3" w:rsidP="006A24FE">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0E2D81">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        </w:t>
            </w:r>
            <w:r w:rsidR="000E2D81">
              <w:rPr>
                <w:rFonts w:ascii="Times New Roman" w:eastAsia="Times New Roman" w:hAnsi="Times New Roman" w:cs="Times New Roman"/>
                <w:color w:val="000000"/>
                <w:sz w:val="20"/>
                <w:szCs w:val="20"/>
              </w:rPr>
              <w:t>ATTIVIT</w:t>
            </w:r>
            <w:r w:rsidR="00821CE2">
              <w:rPr>
                <w:rFonts w:ascii="Times New Roman" w:eastAsia="Times New Roman" w:hAnsi="Times New Roman" w:cs="Times New Roman"/>
                <w:color w:val="000000"/>
                <w:sz w:val="20"/>
                <w:szCs w:val="20"/>
              </w:rPr>
              <w:t>À</w:t>
            </w:r>
          </w:p>
          <w:p w14:paraId="42299DE4" w14:textId="6FA3691B" w:rsidR="005B7232" w:rsidRPr="006A24FE" w:rsidRDefault="005B7232" w:rsidP="006A24FE">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sidRPr="005B7232">
              <w:rPr>
                <w:rFonts w:ascii="Times New Roman" w:hAnsi="Times New Roman" w:cs="Times New Roman"/>
                <w:bCs/>
                <w:position w:val="0"/>
                <w:sz w:val="20"/>
                <w:szCs w:val="20"/>
              </w:rPr>
              <w:t>(riferirsi alle attività del docente)</w:t>
            </w:r>
          </w:p>
          <w:p w14:paraId="5279B4BA" w14:textId="05C101B9" w:rsidR="005B7232" w:rsidRDefault="005B7232" w:rsidP="002C39D5">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tc>
        <w:tc>
          <w:tcPr>
            <w:tcW w:w="353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8A05604" w14:textId="77777777" w:rsidR="006A37D9" w:rsidRDefault="000E2D81" w:rsidP="00DD102B">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METODOLOGIA</w:t>
            </w:r>
            <w:r w:rsidR="006A37D9">
              <w:rPr>
                <w:rFonts w:ascii="Times New Roman" w:eastAsia="Times New Roman" w:hAnsi="Times New Roman" w:cs="Times New Roman"/>
                <w:color w:val="000000"/>
                <w:sz w:val="20"/>
                <w:szCs w:val="20"/>
              </w:rPr>
              <w:t xml:space="preserve"> DIDATTICA</w:t>
            </w:r>
          </w:p>
          <w:p w14:paraId="22173191" w14:textId="7A10AC0B" w:rsidR="000E2D81" w:rsidRDefault="006A37D9" w:rsidP="00DD102B">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(Indicare con una X)   </w:t>
            </w:r>
          </w:p>
        </w:tc>
      </w:tr>
      <w:tr w:rsidR="000E2D81" w14:paraId="55D31F3B" w14:textId="77777777" w:rsidTr="006A24FE">
        <w:trPr>
          <w:trHeight w:val="457"/>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FFFFFF"/>
          </w:tcPr>
          <w:p w14:paraId="09056DE8" w14:textId="77777777" w:rsidR="000E2D81" w:rsidRDefault="000E2D81" w:rsidP="00675B80">
            <w:pPr>
              <w:widowControl w:val="0"/>
              <w:spacing w:before="240"/>
              <w:ind w:left="0" w:hanging="2"/>
              <w:rPr>
                <w:rFonts w:ascii="Times New Roman" w:eastAsia="Times New Roman" w:hAnsi="Times New Roman" w:cs="Times New Roman"/>
              </w:rPr>
            </w:pPr>
          </w:p>
          <w:p w14:paraId="30561D59" w14:textId="77777777" w:rsidR="000E2D81" w:rsidRDefault="000E2D81" w:rsidP="00675B80">
            <w:pPr>
              <w:widowControl w:val="0"/>
              <w:pBdr>
                <w:top w:val="nil"/>
                <w:left w:val="nil"/>
                <w:bottom w:val="nil"/>
                <w:right w:val="nil"/>
                <w:between w:val="nil"/>
              </w:pBdr>
              <w:ind w:left="0" w:hanging="2"/>
              <w:rPr>
                <w:rFonts w:ascii="Times New Roman" w:eastAsia="Times New Roman" w:hAnsi="Times New Roman" w:cs="Times New Roman"/>
              </w:rPr>
            </w:pPr>
          </w:p>
        </w:tc>
        <w:tc>
          <w:tcPr>
            <w:tcW w:w="1134" w:type="dxa"/>
            <w:gridSpan w:val="6"/>
            <w:tcBorders>
              <w:top w:val="single" w:sz="4" w:space="0" w:color="000000"/>
              <w:left w:val="single" w:sz="4" w:space="0" w:color="000000"/>
              <w:bottom w:val="single" w:sz="4" w:space="0" w:color="000000"/>
              <w:right w:val="single" w:sz="4" w:space="0" w:color="000000"/>
            </w:tcBorders>
            <w:shd w:val="clear" w:color="auto" w:fill="FFFFFF"/>
          </w:tcPr>
          <w:p w14:paraId="72B09E6B" w14:textId="77777777" w:rsidR="000E2D81" w:rsidRDefault="000E2D81" w:rsidP="00675B80">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3118" w:type="dxa"/>
            <w:gridSpan w:val="3"/>
            <w:tcBorders>
              <w:top w:val="single" w:sz="4" w:space="0" w:color="000000"/>
              <w:left w:val="single" w:sz="4" w:space="0" w:color="000000"/>
              <w:bottom w:val="single" w:sz="4" w:space="0" w:color="000000"/>
              <w:right w:val="single" w:sz="4" w:space="0" w:color="000000"/>
            </w:tcBorders>
            <w:shd w:val="clear" w:color="auto" w:fill="FFFFFF"/>
          </w:tcPr>
          <w:p w14:paraId="16EDC188" w14:textId="77777777" w:rsidR="000E2D81" w:rsidRDefault="000E2D81" w:rsidP="00675B80">
            <w:pPr>
              <w:widowControl w:val="0"/>
              <w:spacing w:before="240"/>
              <w:ind w:left="0" w:hanging="2"/>
              <w:jc w:val="center"/>
              <w:rPr>
                <w:rFonts w:ascii="Times New Roman" w:eastAsia="Times New Roman" w:hAnsi="Times New Roman" w:cs="Times New Roman"/>
              </w:rPr>
            </w:pPr>
          </w:p>
          <w:p w14:paraId="3A264105"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rPr>
            </w:pPr>
          </w:p>
        </w:tc>
        <w:tc>
          <w:tcPr>
            <w:tcW w:w="3533" w:type="dxa"/>
            <w:gridSpan w:val="2"/>
            <w:tcBorders>
              <w:top w:val="single" w:sz="4" w:space="0" w:color="000000"/>
              <w:left w:val="single" w:sz="4" w:space="0" w:color="000000"/>
              <w:bottom w:val="single" w:sz="4" w:space="0" w:color="000000"/>
              <w:right w:val="single" w:sz="4" w:space="0" w:color="000000"/>
            </w:tcBorders>
            <w:shd w:val="clear" w:color="auto" w:fill="FFFFFF"/>
          </w:tcPr>
          <w:p w14:paraId="237DE413" w14:textId="77777777" w:rsidR="006A37D9" w:rsidRPr="005115E4" w:rsidRDefault="006A37D9" w:rsidP="006A37D9">
            <w:pPr>
              <w:spacing w:after="0" w:line="240" w:lineRule="auto"/>
              <w:ind w:left="0" w:hanging="2"/>
              <w:contextualSpacing/>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Active learning - apprendimento attivo</w:t>
            </w:r>
          </w:p>
          <w:p w14:paraId="2FA37090"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 xml:space="preserve">Collaborative learning -Apprendimento </w:t>
            </w:r>
          </w:p>
          <w:p w14:paraId="2C221EF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collaborativo</w:t>
            </w:r>
          </w:p>
          <w:p w14:paraId="340B2E6B"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Peer learning -Apprendimento tra pari</w:t>
            </w:r>
          </w:p>
          <w:p w14:paraId="2C00914B"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Brain storming - -Generazione di idee</w:t>
            </w:r>
          </w:p>
          <w:p w14:paraId="2CD2BC98"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Co-design - Co-progettazione</w:t>
            </w:r>
          </w:p>
          <w:p w14:paraId="2B99DE9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Cooperative-learning Apprendimento                 cooperativo</w:t>
            </w:r>
          </w:p>
          <w:p w14:paraId="48FD6315"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Debate – Dibattito</w:t>
            </w:r>
          </w:p>
          <w:p w14:paraId="3BCEEBC1" w14:textId="77EDA54C"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Flipped classroom - Classe capovolta</w:t>
            </w:r>
          </w:p>
          <w:p w14:paraId="0C371DC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Problem-solving</w:t>
            </w:r>
          </w:p>
          <w:p w14:paraId="397D82B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Role Playing</w:t>
            </w:r>
          </w:p>
          <w:p w14:paraId="1F0CFEF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Learning by Doing</w:t>
            </w:r>
          </w:p>
          <w:p w14:paraId="509D80E6"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Service learning</w:t>
            </w:r>
          </w:p>
          <w:p w14:paraId="4566E27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Uscite sul territorio</w:t>
            </w:r>
          </w:p>
          <w:p w14:paraId="170B43E1" w14:textId="77777777" w:rsidR="006A37D9" w:rsidRPr="00C557B6" w:rsidRDefault="006A37D9" w:rsidP="006A37D9">
            <w:pPr>
              <w:framePr w:hSpace="141" w:wrap="around" w:vAnchor="page" w:hAnchor="margin" w:y="1096"/>
              <w:spacing w:after="0"/>
              <w:ind w:left="0" w:hanging="2"/>
              <w:rPr>
                <w:rFonts w:ascii="Times New Roman" w:hAnsi="Times New Roman"/>
                <w:bCs/>
                <w:sz w:val="20"/>
                <w:szCs w:val="20"/>
              </w:rPr>
            </w:pPr>
            <w:r w:rsidRPr="005115E4">
              <w:rPr>
                <w:rFonts w:ascii="Times New Roman" w:eastAsia="Times New Roman" w:hAnsi="Times New Roman"/>
                <w:bCs/>
                <w:sz w:val="20"/>
                <w:szCs w:val="20"/>
                <w:lang w:val="en-US" w:eastAsia="it-IT"/>
              </w:rPr>
              <w:t>Altro……</w:t>
            </w:r>
          </w:p>
          <w:p w14:paraId="689922A6" w14:textId="77777777" w:rsidR="000E2D81" w:rsidRDefault="000E2D81" w:rsidP="002C39D5">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r w:rsidR="00675B80" w14:paraId="02DF2685" w14:textId="77777777" w:rsidTr="007A5235">
        <w:trPr>
          <w:trHeight w:val="457"/>
        </w:trPr>
        <w:tc>
          <w:tcPr>
            <w:tcW w:w="2666" w:type="dxa"/>
            <w:gridSpan w:val="5"/>
            <w:tcBorders>
              <w:top w:val="single" w:sz="4" w:space="0" w:color="000000"/>
              <w:left w:val="single" w:sz="4" w:space="0" w:color="000000"/>
              <w:bottom w:val="single" w:sz="4" w:space="0" w:color="000000"/>
              <w:right w:val="single" w:sz="4" w:space="0" w:color="000000"/>
            </w:tcBorders>
            <w:shd w:val="clear" w:color="auto" w:fill="FBD4B4"/>
          </w:tcPr>
          <w:p w14:paraId="086D91F6" w14:textId="6B96054B" w:rsidR="00675B80" w:rsidRDefault="0041736D"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DISCIPLINA:</w:t>
            </w:r>
            <w:r w:rsidR="003B5A28">
              <w:rPr>
                <w:rFonts w:ascii="Times New Roman" w:eastAsia="Times New Roman" w:hAnsi="Times New Roman" w:cs="Times New Roman"/>
                <w:b/>
                <w:color w:val="000000"/>
                <w:sz w:val="20"/>
                <w:szCs w:val="20"/>
              </w:rPr>
              <w:t xml:space="preserve"> …….</w:t>
            </w:r>
          </w:p>
          <w:p w14:paraId="1F620DFA" w14:textId="6E85445C" w:rsidR="003B5A28" w:rsidRDefault="003B5A28"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sidRPr="003B5A28">
              <w:rPr>
                <w:b/>
                <w:color w:val="FF0000"/>
                <w:sz w:val="20"/>
                <w:szCs w:val="20"/>
              </w:rPr>
              <w:t>N.B. Parte del format da duplicare in base al numero delle discipline coinvolte nell’insegnamento di Ed. Civica e compilare</w:t>
            </w:r>
          </w:p>
        </w:tc>
        <w:tc>
          <w:tcPr>
            <w:tcW w:w="6675" w:type="dxa"/>
            <w:gridSpan w:val="9"/>
            <w:tcBorders>
              <w:top w:val="single" w:sz="4" w:space="0" w:color="000000"/>
              <w:left w:val="single" w:sz="4" w:space="0" w:color="000000"/>
              <w:bottom w:val="single" w:sz="4" w:space="0" w:color="000000"/>
              <w:right w:val="single" w:sz="4" w:space="0" w:color="000000"/>
            </w:tcBorders>
            <w:shd w:val="clear" w:color="auto" w:fill="FBD4B4"/>
          </w:tcPr>
          <w:p w14:paraId="0FBEE6BF" w14:textId="77777777" w:rsidR="00675B80" w:rsidRDefault="00675B80" w:rsidP="00675B80">
            <w:pPr>
              <w:pBdr>
                <w:top w:val="nil"/>
                <w:left w:val="nil"/>
                <w:bottom w:val="nil"/>
                <w:right w:val="nil"/>
                <w:between w:val="nil"/>
              </w:pBdr>
              <w:spacing w:after="120" w:line="240" w:lineRule="auto"/>
              <w:ind w:left="0" w:hanging="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 di ore impegnate</w:t>
            </w:r>
          </w:p>
        </w:tc>
        <w:tc>
          <w:tcPr>
            <w:tcW w:w="991" w:type="dxa"/>
            <w:tcBorders>
              <w:top w:val="single" w:sz="4" w:space="0" w:color="000000"/>
              <w:left w:val="single" w:sz="4" w:space="0" w:color="000000"/>
              <w:bottom w:val="single" w:sz="4" w:space="0" w:color="000000"/>
              <w:right w:val="single" w:sz="4" w:space="0" w:color="000000"/>
            </w:tcBorders>
            <w:shd w:val="clear" w:color="auto" w:fill="FBD4B4"/>
          </w:tcPr>
          <w:p w14:paraId="29A6E655" w14:textId="77777777" w:rsidR="00675B80" w:rsidRDefault="00675B80"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r>
      <w:tr w:rsidR="00675B80" w14:paraId="6C084F10" w14:textId="77777777" w:rsidTr="00DD102B">
        <w:trPr>
          <w:trHeight w:val="60"/>
        </w:trPr>
        <w:tc>
          <w:tcPr>
            <w:tcW w:w="2666" w:type="dxa"/>
            <w:gridSpan w:val="5"/>
            <w:tcBorders>
              <w:top w:val="single" w:sz="4" w:space="0" w:color="000000"/>
              <w:left w:val="single" w:sz="4" w:space="0" w:color="000000"/>
              <w:bottom w:val="single" w:sz="4" w:space="0" w:color="000000"/>
              <w:right w:val="single" w:sz="4" w:space="0" w:color="000000"/>
            </w:tcBorders>
            <w:shd w:val="clear" w:color="auto" w:fill="FFFFFF"/>
          </w:tcPr>
          <w:p w14:paraId="45D57569" w14:textId="5C7D2ABC" w:rsidR="00675B80" w:rsidRDefault="00F81341"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sidRPr="009F325D">
              <w:rPr>
                <w:rFonts w:ascii="Times New Roman" w:eastAsia="Times New Roman" w:hAnsi="Times New Roman" w:cs="Times New Roman"/>
                <w:color w:val="000000"/>
                <w:position w:val="0"/>
                <w:sz w:val="20"/>
                <w:szCs w:val="20"/>
                <w:u w:val="single"/>
              </w:rPr>
              <w:t>C</w:t>
            </w:r>
            <w:r w:rsidRPr="009F325D">
              <w:rPr>
                <w:rFonts w:ascii="Times New Roman" w:hAnsi="Times New Roman" w:cs="Times New Roman"/>
                <w:color w:val="000000"/>
                <w:position w:val="0"/>
                <w:sz w:val="20"/>
                <w:szCs w:val="20"/>
                <w:u w:val="single"/>
              </w:rPr>
              <w:t>ompetenze</w:t>
            </w:r>
            <w:r w:rsidRPr="009F325D">
              <w:rPr>
                <w:rFonts w:ascii="Times New Roman" w:hAnsi="Times New Roman" w:cs="Times New Roman"/>
                <w:color w:val="000000"/>
                <w:position w:val="0"/>
                <w:sz w:val="20"/>
                <w:szCs w:val="20"/>
              </w:rPr>
              <w:t xml:space="preserve"> da scegliere tra quelle individuate per l’UDA</w:t>
            </w:r>
          </w:p>
        </w:tc>
        <w:tc>
          <w:tcPr>
            <w:tcW w:w="7666" w:type="dxa"/>
            <w:gridSpan w:val="10"/>
            <w:tcBorders>
              <w:top w:val="single" w:sz="4" w:space="0" w:color="000000"/>
              <w:left w:val="single" w:sz="4" w:space="0" w:color="000000"/>
              <w:bottom w:val="single" w:sz="4" w:space="0" w:color="000000"/>
              <w:right w:val="single" w:sz="4" w:space="0" w:color="000000"/>
            </w:tcBorders>
            <w:shd w:val="clear" w:color="auto" w:fill="FFFFFF"/>
          </w:tcPr>
          <w:p w14:paraId="64F2A03E" w14:textId="77777777" w:rsidR="00675B80" w:rsidRDefault="00675B80"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4AFA6375"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290626B9" w14:textId="7705D130" w:rsidR="002740C1" w:rsidRDefault="002740C1" w:rsidP="00DD102B">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color w:val="000000"/>
                <w:sz w:val="20"/>
                <w:szCs w:val="20"/>
              </w:rPr>
            </w:pPr>
          </w:p>
        </w:tc>
      </w:tr>
      <w:tr w:rsidR="002740C1" w14:paraId="37EE074B" w14:textId="77777777" w:rsidTr="007A5235">
        <w:trPr>
          <w:trHeight w:val="457"/>
        </w:trPr>
        <w:tc>
          <w:tcPr>
            <w:tcW w:w="2666" w:type="dxa"/>
            <w:gridSpan w:val="5"/>
            <w:tcBorders>
              <w:top w:val="single" w:sz="4" w:space="0" w:color="000000"/>
              <w:left w:val="single" w:sz="4" w:space="0" w:color="000000"/>
              <w:bottom w:val="single" w:sz="4" w:space="0" w:color="000000"/>
              <w:right w:val="single" w:sz="4" w:space="0" w:color="000000"/>
            </w:tcBorders>
            <w:shd w:val="clear" w:color="auto" w:fill="FFFFFF"/>
          </w:tcPr>
          <w:p w14:paraId="3B34C1DD" w14:textId="2599387D" w:rsidR="002740C1" w:rsidRDefault="00DD102B"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sidRPr="007D0931">
              <w:rPr>
                <w:rFonts w:ascii="Times New Roman" w:hAnsi="Times New Roman" w:cs="Times New Roman"/>
                <w:bCs/>
                <w:position w:val="0"/>
                <w:sz w:val="20"/>
                <w:szCs w:val="20"/>
                <w:u w:val="single"/>
              </w:rPr>
              <w:t xml:space="preserve">Obiettivi di apprendimento </w:t>
            </w:r>
            <w:r w:rsidRPr="007D0931">
              <w:rPr>
                <w:rFonts w:ascii="Times New Roman" w:hAnsi="Times New Roman" w:cs="Times New Roman"/>
                <w:bCs/>
                <w:position w:val="0"/>
                <w:sz w:val="20"/>
                <w:szCs w:val="20"/>
              </w:rPr>
              <w:t>da scegliere tra quelli individuati per l’UDA</w:t>
            </w:r>
          </w:p>
        </w:tc>
        <w:tc>
          <w:tcPr>
            <w:tcW w:w="7666" w:type="dxa"/>
            <w:gridSpan w:val="10"/>
            <w:tcBorders>
              <w:top w:val="single" w:sz="4" w:space="0" w:color="000000"/>
              <w:left w:val="single" w:sz="4" w:space="0" w:color="000000"/>
              <w:bottom w:val="single" w:sz="4" w:space="0" w:color="000000"/>
              <w:right w:val="single" w:sz="4" w:space="0" w:color="000000"/>
            </w:tcBorders>
            <w:shd w:val="clear" w:color="auto" w:fill="FFFFFF"/>
          </w:tcPr>
          <w:p w14:paraId="419AA3BC"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648834D1"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585F27BE"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71FDFD5F"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2740C1" w14:paraId="1F7A48B8" w14:textId="77777777" w:rsidTr="00C50B1A">
        <w:trPr>
          <w:trHeight w:val="457"/>
        </w:trPr>
        <w:tc>
          <w:tcPr>
            <w:tcW w:w="5166" w:type="dxa"/>
            <w:gridSpan w:val="12"/>
            <w:tcBorders>
              <w:top w:val="single" w:sz="4" w:space="0" w:color="000000"/>
              <w:left w:val="single" w:sz="4" w:space="0" w:color="000000"/>
              <w:bottom w:val="single" w:sz="4" w:space="0" w:color="000000"/>
              <w:right w:val="single" w:sz="4" w:space="0" w:color="000000"/>
            </w:tcBorders>
            <w:shd w:val="clear" w:color="auto" w:fill="C6D9F1"/>
          </w:tcPr>
          <w:p w14:paraId="4E0FD6D2" w14:textId="7F187CE4" w:rsidR="002740C1" w:rsidRDefault="002740C1" w:rsidP="002740C1">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CONOSCENZE                                                             </w:t>
            </w:r>
          </w:p>
        </w:tc>
        <w:tc>
          <w:tcPr>
            <w:tcW w:w="5166" w:type="dxa"/>
            <w:gridSpan w:val="3"/>
            <w:tcBorders>
              <w:top w:val="single" w:sz="4" w:space="0" w:color="000000"/>
              <w:left w:val="single" w:sz="4" w:space="0" w:color="000000"/>
              <w:bottom w:val="single" w:sz="4" w:space="0" w:color="000000"/>
              <w:right w:val="single" w:sz="4" w:space="0" w:color="000000"/>
            </w:tcBorders>
            <w:shd w:val="clear" w:color="auto" w:fill="C6D9F1"/>
          </w:tcPr>
          <w:p w14:paraId="73870FE9" w14:textId="430D9427" w:rsidR="002740C1" w:rsidRDefault="002740C1" w:rsidP="002740C1">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ABILIT</w:t>
            </w:r>
            <w:r w:rsidR="00DD102B">
              <w:rPr>
                <w:rFonts w:ascii="Times New Roman" w:eastAsia="Times New Roman" w:hAnsi="Times New Roman" w:cs="Times New Roman"/>
                <w:color w:val="000000"/>
                <w:sz w:val="20"/>
                <w:szCs w:val="20"/>
              </w:rPr>
              <w:t>À</w:t>
            </w:r>
          </w:p>
        </w:tc>
      </w:tr>
      <w:tr w:rsidR="002740C1" w14:paraId="2FED3CC4" w14:textId="77777777" w:rsidTr="006C2390">
        <w:trPr>
          <w:trHeight w:val="457"/>
        </w:trPr>
        <w:tc>
          <w:tcPr>
            <w:tcW w:w="5166" w:type="dxa"/>
            <w:gridSpan w:val="12"/>
            <w:tcBorders>
              <w:top w:val="single" w:sz="4" w:space="0" w:color="000000"/>
              <w:left w:val="single" w:sz="4" w:space="0" w:color="000000"/>
              <w:bottom w:val="single" w:sz="4" w:space="0" w:color="000000"/>
              <w:right w:val="single" w:sz="4" w:space="0" w:color="000000"/>
            </w:tcBorders>
            <w:shd w:val="clear" w:color="auto" w:fill="FFFFFF"/>
          </w:tcPr>
          <w:p w14:paraId="62F2E9FF"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c>
          <w:tcPr>
            <w:tcW w:w="5166" w:type="dxa"/>
            <w:gridSpan w:val="3"/>
            <w:tcBorders>
              <w:top w:val="single" w:sz="4" w:space="0" w:color="000000"/>
              <w:left w:val="single" w:sz="4" w:space="0" w:color="000000"/>
              <w:bottom w:val="single" w:sz="4" w:space="0" w:color="000000"/>
              <w:right w:val="single" w:sz="4" w:space="0" w:color="000000"/>
            </w:tcBorders>
            <w:shd w:val="clear" w:color="auto" w:fill="FFFFFF"/>
          </w:tcPr>
          <w:p w14:paraId="1C07C36A"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70E082EF"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700C0B53" w14:textId="77777777"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61951902" w14:textId="7872B0BB" w:rsidR="002740C1" w:rsidRDefault="002740C1"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0E2D81" w14:paraId="6261F812" w14:textId="77777777" w:rsidTr="006A24FE">
        <w:trPr>
          <w:trHeight w:val="457"/>
        </w:trPr>
        <w:tc>
          <w:tcPr>
            <w:tcW w:w="1838" w:type="dxa"/>
            <w:tcBorders>
              <w:top w:val="single" w:sz="4" w:space="0" w:color="000000"/>
              <w:left w:val="single" w:sz="4" w:space="0" w:color="000000"/>
              <w:bottom w:val="single" w:sz="4" w:space="0" w:color="000000"/>
              <w:right w:val="single" w:sz="4" w:space="0" w:color="000000"/>
            </w:tcBorders>
            <w:shd w:val="clear" w:color="auto" w:fill="FFFFFF"/>
          </w:tcPr>
          <w:p w14:paraId="08E7A75E"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CONTENUTI DA SVILUPPARE</w:t>
            </w:r>
          </w:p>
        </w:tc>
        <w:tc>
          <w:tcPr>
            <w:tcW w:w="1112" w:type="dxa"/>
            <w:gridSpan w:val="7"/>
            <w:tcBorders>
              <w:top w:val="single" w:sz="4" w:space="0" w:color="000000"/>
              <w:left w:val="single" w:sz="4" w:space="0" w:color="000000"/>
              <w:bottom w:val="single" w:sz="4" w:space="0" w:color="000000"/>
              <w:right w:val="single" w:sz="4" w:space="0" w:color="000000"/>
            </w:tcBorders>
            <w:shd w:val="clear" w:color="auto" w:fill="FFFFFF"/>
          </w:tcPr>
          <w:p w14:paraId="7D8224B8" w14:textId="77777777" w:rsidR="00DD102B"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w:t>
            </w:r>
          </w:p>
          <w:p w14:paraId="3A0C8496" w14:textId="19AC2E8A" w:rsidR="000E2D81"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w:t>
            </w:r>
          </w:p>
          <w:p w14:paraId="0D473441" w14:textId="77777777" w:rsidR="000E2D81" w:rsidRPr="005E66EA"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16"/>
                <w:szCs w:val="16"/>
              </w:rPr>
            </w:pPr>
            <w:r w:rsidRPr="005E66EA">
              <w:rPr>
                <w:rFonts w:ascii="Times New Roman" w:eastAsia="Times New Roman" w:hAnsi="Times New Roman" w:cs="Times New Roman"/>
                <w:color w:val="000000"/>
                <w:sz w:val="16"/>
                <w:szCs w:val="16"/>
              </w:rPr>
              <w:t>(Aula-Laboratorio- Altro)</w:t>
            </w:r>
          </w:p>
        </w:tc>
        <w:tc>
          <w:tcPr>
            <w:tcW w:w="3849" w:type="dxa"/>
            <w:gridSpan w:val="5"/>
            <w:tcBorders>
              <w:top w:val="single" w:sz="4" w:space="0" w:color="000000"/>
              <w:left w:val="single" w:sz="4" w:space="0" w:color="000000"/>
              <w:bottom w:val="single" w:sz="4" w:space="0" w:color="000000"/>
              <w:right w:val="single" w:sz="4" w:space="0" w:color="000000"/>
            </w:tcBorders>
            <w:shd w:val="clear" w:color="auto" w:fill="FFFFFF"/>
          </w:tcPr>
          <w:p w14:paraId="5102C79B" w14:textId="597166B4" w:rsidR="000E2D81" w:rsidRDefault="000E2D81" w:rsidP="005E66EA">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INDIVIDUAZIONE ATTIVIT</w:t>
            </w:r>
            <w:r w:rsidR="005E66EA">
              <w:rPr>
                <w:rFonts w:ascii="Times New Roman" w:eastAsia="Times New Roman" w:hAnsi="Times New Roman" w:cs="Times New Roman"/>
                <w:color w:val="000000"/>
                <w:sz w:val="20"/>
                <w:szCs w:val="20"/>
              </w:rPr>
              <w:t>À</w:t>
            </w:r>
          </w:p>
          <w:p w14:paraId="0B505B7D" w14:textId="77777777" w:rsidR="005E66EA" w:rsidRPr="005E66EA" w:rsidRDefault="005E66EA" w:rsidP="005E66EA">
            <w:pPr>
              <w:widowControl w:val="0"/>
              <w:suppressAutoHyphens w:val="0"/>
              <w:autoSpaceDE w:val="0"/>
              <w:autoSpaceDN w:val="0"/>
              <w:adjustRightInd w:val="0"/>
              <w:spacing w:after="0"/>
              <w:ind w:leftChars="0" w:left="0" w:firstLineChars="0" w:firstLine="0"/>
              <w:jc w:val="center"/>
              <w:textDirection w:val="lrTb"/>
              <w:textAlignment w:val="auto"/>
              <w:outlineLvl w:val="9"/>
              <w:rPr>
                <w:rFonts w:ascii="Times New Roman" w:hAnsi="Times New Roman" w:cs="Times New Roman"/>
                <w:bCs/>
                <w:position w:val="0"/>
                <w:sz w:val="20"/>
                <w:szCs w:val="20"/>
              </w:rPr>
            </w:pPr>
            <w:r w:rsidRPr="005E66EA">
              <w:rPr>
                <w:rFonts w:ascii="Times New Roman" w:hAnsi="Times New Roman" w:cs="Times New Roman"/>
                <w:bCs/>
                <w:position w:val="0"/>
                <w:sz w:val="20"/>
                <w:szCs w:val="20"/>
              </w:rPr>
              <w:t>(riferirsi alle attività del docente)</w:t>
            </w:r>
          </w:p>
          <w:p w14:paraId="11E73DEB" w14:textId="49CD67DB" w:rsidR="005E66EA" w:rsidRDefault="005E66EA"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p>
        </w:tc>
        <w:tc>
          <w:tcPr>
            <w:tcW w:w="3533" w:type="dxa"/>
            <w:gridSpan w:val="2"/>
            <w:tcBorders>
              <w:top w:val="single" w:sz="4" w:space="0" w:color="000000"/>
              <w:left w:val="single" w:sz="4" w:space="0" w:color="000000"/>
              <w:bottom w:val="single" w:sz="4" w:space="0" w:color="000000"/>
              <w:right w:val="single" w:sz="4" w:space="0" w:color="000000"/>
            </w:tcBorders>
            <w:shd w:val="clear" w:color="auto" w:fill="FFFFFF"/>
          </w:tcPr>
          <w:p w14:paraId="6CA524F8" w14:textId="77777777" w:rsidR="000E2D81" w:rsidRDefault="000E2D81" w:rsidP="00DD102B">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METODOLOGIA D</w:t>
            </w:r>
            <w:r w:rsidR="006A37D9">
              <w:rPr>
                <w:rFonts w:ascii="Times New Roman" w:eastAsia="Times New Roman" w:hAnsi="Times New Roman" w:cs="Times New Roman"/>
                <w:color w:val="000000"/>
                <w:sz w:val="20"/>
                <w:szCs w:val="20"/>
              </w:rPr>
              <w:t xml:space="preserve">IDATTICA </w:t>
            </w:r>
          </w:p>
          <w:p w14:paraId="6F3F16FE" w14:textId="16882B6B" w:rsidR="006A37D9" w:rsidRDefault="006A37D9" w:rsidP="00DD102B">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(Indicare con una X)</w:t>
            </w:r>
          </w:p>
        </w:tc>
      </w:tr>
      <w:tr w:rsidR="000E2D81" w14:paraId="33A0E3F8" w14:textId="77777777" w:rsidTr="006A24FE">
        <w:trPr>
          <w:trHeight w:val="5469"/>
        </w:trPr>
        <w:tc>
          <w:tcPr>
            <w:tcW w:w="1838" w:type="dxa"/>
            <w:tcBorders>
              <w:top w:val="single" w:sz="4" w:space="0" w:color="000000"/>
              <w:left w:val="single" w:sz="4" w:space="0" w:color="000000"/>
              <w:bottom w:val="single" w:sz="4" w:space="0" w:color="000000"/>
              <w:right w:val="single" w:sz="4" w:space="0" w:color="000000"/>
            </w:tcBorders>
            <w:shd w:val="clear" w:color="auto" w:fill="FFFFFF"/>
          </w:tcPr>
          <w:p w14:paraId="6376B6A9" w14:textId="77777777" w:rsidR="000E2D81" w:rsidRPr="00836966" w:rsidRDefault="000E2D81" w:rsidP="00675B80">
            <w:pPr>
              <w:widowControl w:val="0"/>
              <w:pBdr>
                <w:top w:val="nil"/>
                <w:left w:val="nil"/>
                <w:bottom w:val="nil"/>
                <w:right w:val="nil"/>
                <w:between w:val="nil"/>
              </w:pBdr>
              <w:ind w:left="0" w:hanging="2"/>
              <w:rPr>
                <w:rFonts w:ascii="Times New Roman" w:eastAsia="Times New Roman" w:hAnsi="Times New Roman" w:cs="Times New Roman"/>
              </w:rPr>
            </w:pPr>
          </w:p>
        </w:tc>
        <w:tc>
          <w:tcPr>
            <w:tcW w:w="1112" w:type="dxa"/>
            <w:gridSpan w:val="7"/>
            <w:tcBorders>
              <w:top w:val="single" w:sz="4" w:space="0" w:color="000000"/>
              <w:left w:val="single" w:sz="4" w:space="0" w:color="000000"/>
              <w:bottom w:val="single" w:sz="4" w:space="0" w:color="000000"/>
              <w:right w:val="single" w:sz="4" w:space="0" w:color="000000"/>
            </w:tcBorders>
            <w:shd w:val="clear" w:color="auto" w:fill="FFFFFF"/>
          </w:tcPr>
          <w:p w14:paraId="5C4A4F5A" w14:textId="77777777" w:rsidR="000E2D81" w:rsidRDefault="000E2D81" w:rsidP="00675B80">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3849" w:type="dxa"/>
            <w:gridSpan w:val="5"/>
            <w:tcBorders>
              <w:top w:val="single" w:sz="4" w:space="0" w:color="000000"/>
              <w:left w:val="single" w:sz="4" w:space="0" w:color="000000"/>
              <w:bottom w:val="single" w:sz="4" w:space="0" w:color="000000"/>
              <w:right w:val="single" w:sz="4" w:space="0" w:color="000000"/>
            </w:tcBorders>
            <w:shd w:val="clear" w:color="auto" w:fill="FFFFFF"/>
          </w:tcPr>
          <w:p w14:paraId="2499AAF9" w14:textId="77777777" w:rsidR="000E2D81" w:rsidRDefault="000E2D81" w:rsidP="0041736D">
            <w:pPr>
              <w:widowControl w:val="0"/>
              <w:pBdr>
                <w:top w:val="nil"/>
                <w:left w:val="nil"/>
                <w:bottom w:val="nil"/>
                <w:right w:val="nil"/>
                <w:between w:val="nil"/>
              </w:pBdr>
              <w:ind w:leftChars="0" w:left="0" w:firstLineChars="0" w:firstLine="0"/>
              <w:rPr>
                <w:rFonts w:ascii="Times New Roman" w:eastAsia="Times New Roman" w:hAnsi="Times New Roman" w:cs="Times New Roman"/>
              </w:rPr>
            </w:pPr>
          </w:p>
        </w:tc>
        <w:tc>
          <w:tcPr>
            <w:tcW w:w="3533" w:type="dxa"/>
            <w:gridSpan w:val="2"/>
            <w:tcBorders>
              <w:top w:val="single" w:sz="4" w:space="0" w:color="000000"/>
              <w:left w:val="single" w:sz="4" w:space="0" w:color="000000"/>
              <w:bottom w:val="single" w:sz="4" w:space="0" w:color="000000"/>
              <w:right w:val="single" w:sz="4" w:space="0" w:color="000000"/>
            </w:tcBorders>
            <w:shd w:val="clear" w:color="auto" w:fill="FFFFFF"/>
          </w:tcPr>
          <w:p w14:paraId="2637D53F" w14:textId="77777777" w:rsidR="006A37D9" w:rsidRPr="005115E4" w:rsidRDefault="006A37D9" w:rsidP="006A37D9">
            <w:pPr>
              <w:spacing w:after="0" w:line="240" w:lineRule="auto"/>
              <w:ind w:left="0" w:hanging="2"/>
              <w:contextualSpacing/>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Active learning - apprendimento attivo</w:t>
            </w:r>
          </w:p>
          <w:p w14:paraId="46FCA8CE"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 xml:space="preserve">Collaborative learning -Apprendimento </w:t>
            </w:r>
          </w:p>
          <w:p w14:paraId="65E4B54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collaborativo</w:t>
            </w:r>
          </w:p>
          <w:p w14:paraId="120B922E"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Peer learning -Apprendimento tra pari</w:t>
            </w:r>
          </w:p>
          <w:p w14:paraId="60F3AE5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Brain storming - -Generazione di idee</w:t>
            </w:r>
          </w:p>
          <w:p w14:paraId="7F738828"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Co-design - Co-progettazione</w:t>
            </w:r>
          </w:p>
          <w:p w14:paraId="0E3B56D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Cooperative-learning Apprendimento                 cooperativo</w:t>
            </w:r>
          </w:p>
          <w:p w14:paraId="157FA777"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Debate – Dibattito</w:t>
            </w:r>
          </w:p>
          <w:p w14:paraId="5D483188" w14:textId="04C796B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Flipped classroom - Classe capovolta</w:t>
            </w:r>
          </w:p>
          <w:p w14:paraId="35A11C2D"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Problem-solving</w:t>
            </w:r>
          </w:p>
          <w:p w14:paraId="00C2C82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Role Playing</w:t>
            </w:r>
          </w:p>
          <w:p w14:paraId="4B85904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Learning by Doing</w:t>
            </w:r>
          </w:p>
          <w:p w14:paraId="5DFBF2C4"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Service learning</w:t>
            </w:r>
          </w:p>
          <w:p w14:paraId="259D36C0"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Uscite sul territorio</w:t>
            </w:r>
          </w:p>
          <w:p w14:paraId="1B4A2CA8" w14:textId="77777777" w:rsidR="006A37D9" w:rsidRPr="00C557B6" w:rsidRDefault="006A37D9" w:rsidP="006A37D9">
            <w:pPr>
              <w:framePr w:hSpace="141" w:wrap="around" w:vAnchor="page" w:hAnchor="margin" w:y="1096"/>
              <w:spacing w:after="0"/>
              <w:ind w:left="0" w:hanging="2"/>
              <w:rPr>
                <w:rFonts w:ascii="Times New Roman" w:hAnsi="Times New Roman"/>
                <w:bCs/>
                <w:sz w:val="20"/>
                <w:szCs w:val="20"/>
              </w:rPr>
            </w:pPr>
            <w:r w:rsidRPr="005115E4">
              <w:rPr>
                <w:rFonts w:ascii="Times New Roman" w:eastAsia="Times New Roman" w:hAnsi="Times New Roman"/>
                <w:bCs/>
                <w:sz w:val="20"/>
                <w:szCs w:val="20"/>
                <w:lang w:val="en-US" w:eastAsia="it-IT"/>
              </w:rPr>
              <w:t>Altro……</w:t>
            </w:r>
          </w:p>
          <w:p w14:paraId="3640CEED" w14:textId="77777777" w:rsidR="000E2D81" w:rsidRDefault="000E2D81" w:rsidP="0041736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p w14:paraId="6F4F23F9" w14:textId="77777777" w:rsidR="000E2D81" w:rsidRDefault="000E2D81" w:rsidP="0041736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p w14:paraId="4A240B68" w14:textId="77777777" w:rsidR="000E2D81" w:rsidRDefault="000E2D81" w:rsidP="0041736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p w14:paraId="63D669AC" w14:textId="77777777" w:rsidR="000E2D81" w:rsidRDefault="000E2D81" w:rsidP="0041736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bl>
    <w:p w14:paraId="3E567DEE" w14:textId="77777777" w:rsidR="004847B9" w:rsidRDefault="004847B9" w:rsidP="004847B9">
      <w:pPr>
        <w:pBdr>
          <w:top w:val="nil"/>
          <w:left w:val="nil"/>
          <w:bottom w:val="nil"/>
          <w:right w:val="nil"/>
          <w:between w:val="nil"/>
        </w:pBdr>
        <w:ind w:left="0" w:hanging="2"/>
        <w:rPr>
          <w:color w:val="000000"/>
        </w:rPr>
      </w:pPr>
    </w:p>
    <w:sectPr w:rsidR="004847B9" w:rsidSect="00D23A60">
      <w:pgSz w:w="11906" w:h="16838" w:code="9"/>
      <w:pgMar w:top="1418" w:right="1134" w:bottom="1134"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Segoe Print"/>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F88"/>
    <w:multiLevelType w:val="multilevel"/>
    <w:tmpl w:val="EBC0BD7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1D41FA9"/>
    <w:multiLevelType w:val="hybridMultilevel"/>
    <w:tmpl w:val="20EA2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6C8753D"/>
    <w:multiLevelType w:val="multilevel"/>
    <w:tmpl w:val="05FE2B0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603352FE"/>
    <w:multiLevelType w:val="multilevel"/>
    <w:tmpl w:val="5DB67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DB16190"/>
    <w:multiLevelType w:val="multilevel"/>
    <w:tmpl w:val="2A56A70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7F17762F"/>
    <w:multiLevelType w:val="multilevel"/>
    <w:tmpl w:val="72746D42"/>
    <w:lvl w:ilvl="0">
      <w:numFmt w:val="bullet"/>
      <w:lvlText w:val="●"/>
      <w:lvlJc w:val="left"/>
      <w:pPr>
        <w:ind w:left="720" w:hanging="360"/>
      </w:pPr>
      <w:rPr>
        <w:rFonts w:ascii="Noto Sans Symbols" w:eastAsia="Noto Sans Symbols" w:hAnsi="Noto Sans Symbols" w:cs="Noto Sans Symbols"/>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16cid:durableId="434978297">
    <w:abstractNumId w:val="0"/>
  </w:num>
  <w:num w:numId="2" w16cid:durableId="537859467">
    <w:abstractNumId w:val="3"/>
  </w:num>
  <w:num w:numId="3" w16cid:durableId="1406104029">
    <w:abstractNumId w:val="5"/>
  </w:num>
  <w:num w:numId="4" w16cid:durableId="1508978669">
    <w:abstractNumId w:val="4"/>
  </w:num>
  <w:num w:numId="5" w16cid:durableId="1284003100">
    <w:abstractNumId w:val="2"/>
  </w:num>
  <w:num w:numId="6" w16cid:durableId="237639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7B9"/>
    <w:rsid w:val="00002D72"/>
    <w:rsid w:val="00030DB9"/>
    <w:rsid w:val="000461AD"/>
    <w:rsid w:val="00073D4F"/>
    <w:rsid w:val="0008585A"/>
    <w:rsid w:val="00085FCF"/>
    <w:rsid w:val="000C517F"/>
    <w:rsid w:val="000D450D"/>
    <w:rsid w:val="000E2D81"/>
    <w:rsid w:val="000E3526"/>
    <w:rsid w:val="000E480A"/>
    <w:rsid w:val="000F1134"/>
    <w:rsid w:val="00116CCA"/>
    <w:rsid w:val="00121ACD"/>
    <w:rsid w:val="001421AD"/>
    <w:rsid w:val="00194256"/>
    <w:rsid w:val="00195547"/>
    <w:rsid w:val="00197F4D"/>
    <w:rsid w:val="001A07B2"/>
    <w:rsid w:val="001A6D23"/>
    <w:rsid w:val="001B0302"/>
    <w:rsid w:val="001D150E"/>
    <w:rsid w:val="001D4374"/>
    <w:rsid w:val="001D4C1B"/>
    <w:rsid w:val="001E3683"/>
    <w:rsid w:val="001F3347"/>
    <w:rsid w:val="00204032"/>
    <w:rsid w:val="002374EA"/>
    <w:rsid w:val="00244F7F"/>
    <w:rsid w:val="002740C1"/>
    <w:rsid w:val="00280EEF"/>
    <w:rsid w:val="00283B29"/>
    <w:rsid w:val="002A2BBE"/>
    <w:rsid w:val="002A31C7"/>
    <w:rsid w:val="002A3480"/>
    <w:rsid w:val="002B7D5B"/>
    <w:rsid w:val="002C39D5"/>
    <w:rsid w:val="002D2870"/>
    <w:rsid w:val="002D60C0"/>
    <w:rsid w:val="00300479"/>
    <w:rsid w:val="0030340E"/>
    <w:rsid w:val="00313328"/>
    <w:rsid w:val="00316923"/>
    <w:rsid w:val="003316C7"/>
    <w:rsid w:val="003515D3"/>
    <w:rsid w:val="003624B9"/>
    <w:rsid w:val="003678DE"/>
    <w:rsid w:val="003819BF"/>
    <w:rsid w:val="00387556"/>
    <w:rsid w:val="00395114"/>
    <w:rsid w:val="003A5C2E"/>
    <w:rsid w:val="003B5A28"/>
    <w:rsid w:val="003C38E4"/>
    <w:rsid w:val="003C4DD0"/>
    <w:rsid w:val="003E0E64"/>
    <w:rsid w:val="004128A8"/>
    <w:rsid w:val="0041736D"/>
    <w:rsid w:val="00442547"/>
    <w:rsid w:val="00444982"/>
    <w:rsid w:val="00457458"/>
    <w:rsid w:val="00470577"/>
    <w:rsid w:val="00481AD0"/>
    <w:rsid w:val="004847B9"/>
    <w:rsid w:val="004A1509"/>
    <w:rsid w:val="004A6DFA"/>
    <w:rsid w:val="004A737A"/>
    <w:rsid w:val="004C6B45"/>
    <w:rsid w:val="004F777B"/>
    <w:rsid w:val="005328FA"/>
    <w:rsid w:val="0053342C"/>
    <w:rsid w:val="00534572"/>
    <w:rsid w:val="005355C7"/>
    <w:rsid w:val="0053579F"/>
    <w:rsid w:val="00544D86"/>
    <w:rsid w:val="00545CD2"/>
    <w:rsid w:val="00550792"/>
    <w:rsid w:val="005656EC"/>
    <w:rsid w:val="005850FA"/>
    <w:rsid w:val="00590BC8"/>
    <w:rsid w:val="00592FD2"/>
    <w:rsid w:val="005A6CAB"/>
    <w:rsid w:val="005B5704"/>
    <w:rsid w:val="005B7232"/>
    <w:rsid w:val="005C31AA"/>
    <w:rsid w:val="005D203C"/>
    <w:rsid w:val="005E23FB"/>
    <w:rsid w:val="005E298C"/>
    <w:rsid w:val="005E66EA"/>
    <w:rsid w:val="00645C93"/>
    <w:rsid w:val="00675B80"/>
    <w:rsid w:val="00680233"/>
    <w:rsid w:val="00686044"/>
    <w:rsid w:val="006A24FE"/>
    <w:rsid w:val="006A37D9"/>
    <w:rsid w:val="006B3482"/>
    <w:rsid w:val="006E429F"/>
    <w:rsid w:val="00700294"/>
    <w:rsid w:val="00700D69"/>
    <w:rsid w:val="00701911"/>
    <w:rsid w:val="00706C16"/>
    <w:rsid w:val="0071564D"/>
    <w:rsid w:val="007251F8"/>
    <w:rsid w:val="00743CF1"/>
    <w:rsid w:val="00752256"/>
    <w:rsid w:val="007526B0"/>
    <w:rsid w:val="007579D3"/>
    <w:rsid w:val="007722E4"/>
    <w:rsid w:val="00772AC8"/>
    <w:rsid w:val="00786B0B"/>
    <w:rsid w:val="0079280F"/>
    <w:rsid w:val="00793FF3"/>
    <w:rsid w:val="007A5235"/>
    <w:rsid w:val="007C162E"/>
    <w:rsid w:val="007D0931"/>
    <w:rsid w:val="007F24AF"/>
    <w:rsid w:val="00800C62"/>
    <w:rsid w:val="00805AC9"/>
    <w:rsid w:val="00815F4E"/>
    <w:rsid w:val="00821CE2"/>
    <w:rsid w:val="00822F84"/>
    <w:rsid w:val="008356F1"/>
    <w:rsid w:val="00836966"/>
    <w:rsid w:val="00843629"/>
    <w:rsid w:val="00844E80"/>
    <w:rsid w:val="0087099D"/>
    <w:rsid w:val="008942AC"/>
    <w:rsid w:val="00897BC1"/>
    <w:rsid w:val="008A6170"/>
    <w:rsid w:val="008B7643"/>
    <w:rsid w:val="008D23AA"/>
    <w:rsid w:val="008D51DE"/>
    <w:rsid w:val="00914D31"/>
    <w:rsid w:val="009267E8"/>
    <w:rsid w:val="00944885"/>
    <w:rsid w:val="00973208"/>
    <w:rsid w:val="009746EF"/>
    <w:rsid w:val="009761F0"/>
    <w:rsid w:val="00990E50"/>
    <w:rsid w:val="009C18CA"/>
    <w:rsid w:val="009C680B"/>
    <w:rsid w:val="009F184E"/>
    <w:rsid w:val="009F325D"/>
    <w:rsid w:val="009F638B"/>
    <w:rsid w:val="00A00B40"/>
    <w:rsid w:val="00A33113"/>
    <w:rsid w:val="00A4428B"/>
    <w:rsid w:val="00A520D2"/>
    <w:rsid w:val="00A53DCE"/>
    <w:rsid w:val="00A55FE5"/>
    <w:rsid w:val="00A91A0E"/>
    <w:rsid w:val="00AC51FE"/>
    <w:rsid w:val="00AC5FD1"/>
    <w:rsid w:val="00AD3943"/>
    <w:rsid w:val="00AD44EC"/>
    <w:rsid w:val="00AD784C"/>
    <w:rsid w:val="00AF1E95"/>
    <w:rsid w:val="00B22861"/>
    <w:rsid w:val="00B73979"/>
    <w:rsid w:val="00BA2ECA"/>
    <w:rsid w:val="00BA3859"/>
    <w:rsid w:val="00BC5E49"/>
    <w:rsid w:val="00BD480F"/>
    <w:rsid w:val="00C11C21"/>
    <w:rsid w:val="00C32E30"/>
    <w:rsid w:val="00C76A5D"/>
    <w:rsid w:val="00C77348"/>
    <w:rsid w:val="00CA7742"/>
    <w:rsid w:val="00CC3CF1"/>
    <w:rsid w:val="00CC41EA"/>
    <w:rsid w:val="00CD21B1"/>
    <w:rsid w:val="00CD78F8"/>
    <w:rsid w:val="00CE6FED"/>
    <w:rsid w:val="00D02066"/>
    <w:rsid w:val="00D13CA2"/>
    <w:rsid w:val="00D23A60"/>
    <w:rsid w:val="00D55BF6"/>
    <w:rsid w:val="00D66C07"/>
    <w:rsid w:val="00D7106C"/>
    <w:rsid w:val="00D81EB3"/>
    <w:rsid w:val="00D855E0"/>
    <w:rsid w:val="00D86109"/>
    <w:rsid w:val="00D87E92"/>
    <w:rsid w:val="00DB3B6D"/>
    <w:rsid w:val="00DD102B"/>
    <w:rsid w:val="00E02336"/>
    <w:rsid w:val="00E046A8"/>
    <w:rsid w:val="00E04A69"/>
    <w:rsid w:val="00E14329"/>
    <w:rsid w:val="00E543C7"/>
    <w:rsid w:val="00E555AD"/>
    <w:rsid w:val="00E5606C"/>
    <w:rsid w:val="00E602C4"/>
    <w:rsid w:val="00E8705D"/>
    <w:rsid w:val="00E97AC7"/>
    <w:rsid w:val="00EA1910"/>
    <w:rsid w:val="00EA4DAD"/>
    <w:rsid w:val="00EB2C8E"/>
    <w:rsid w:val="00ED1B3B"/>
    <w:rsid w:val="00ED5A81"/>
    <w:rsid w:val="00EE46A8"/>
    <w:rsid w:val="00EE5E9A"/>
    <w:rsid w:val="00EF67E6"/>
    <w:rsid w:val="00F07A5A"/>
    <w:rsid w:val="00F1231E"/>
    <w:rsid w:val="00F44DD5"/>
    <w:rsid w:val="00F62B20"/>
    <w:rsid w:val="00F70440"/>
    <w:rsid w:val="00F708AD"/>
    <w:rsid w:val="00F81341"/>
    <w:rsid w:val="00F95A59"/>
    <w:rsid w:val="00FA37B6"/>
    <w:rsid w:val="00FA437C"/>
    <w:rsid w:val="00FE6B1D"/>
    <w:rsid w:val="00FF61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F1127"/>
  <w15:docId w15:val="{792EB9D6-37A2-453D-B8F6-915D213C7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uppressAutoHyphens/>
      <w:spacing w:after="200" w:line="276" w:lineRule="auto"/>
      <w:ind w:leftChars="-1" w:left="-1" w:hangingChars="1" w:hanging="1"/>
      <w:textDirection w:val="btLr"/>
      <w:textAlignment w:val="top"/>
      <w:outlineLvl w:val="0"/>
    </w:pPr>
    <w:rPr>
      <w:position w:val="-1"/>
      <w:sz w:val="22"/>
      <w:szCs w:val="22"/>
      <w:lang w:eastAsia="en-US"/>
    </w:rPr>
  </w:style>
  <w:style w:type="paragraph" w:styleId="Titolo1">
    <w:name w:val="heading 1"/>
    <w:basedOn w:val="Normale"/>
    <w:next w:val="Normale"/>
    <w:pPr>
      <w:keepNext/>
      <w:keepLines/>
      <w:spacing w:before="480" w:after="12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NormaleWeb">
    <w:name w:val="Normal (Web)"/>
    <w:basedOn w:val="Normale"/>
    <w:qFormat/>
    <w:pPr>
      <w:spacing w:before="100" w:beforeAutospacing="1" w:after="100" w:afterAutospacing="1" w:line="240" w:lineRule="auto"/>
    </w:pPr>
    <w:rPr>
      <w:rFonts w:ascii="Times New Roman" w:eastAsia="Times New Roman" w:hAnsi="Times New Roman"/>
      <w:sz w:val="24"/>
      <w:szCs w:val="24"/>
      <w:lang w:eastAsia="it-IT"/>
    </w:rPr>
  </w:style>
  <w:style w:type="character" w:styleId="Enfasicorsivo">
    <w:name w:val="Emphasis"/>
    <w:rPr>
      <w:i/>
      <w:iCs/>
      <w:w w:val="100"/>
      <w:position w:val="-1"/>
      <w:effect w:val="none"/>
      <w:vertAlign w:val="baseline"/>
      <w:cs w:val="0"/>
      <w:em w:val="none"/>
    </w:rPr>
  </w:style>
  <w:style w:type="paragraph" w:styleId="Corpodeltesto3">
    <w:name w:val="Body Text 3"/>
    <w:basedOn w:val="Normale"/>
    <w:qFormat/>
    <w:pPr>
      <w:spacing w:after="120" w:line="240" w:lineRule="auto"/>
      <w:jc w:val="both"/>
    </w:pPr>
    <w:rPr>
      <w:rFonts w:ascii="Times New Roman" w:eastAsia="Times New Roman" w:hAnsi="Times New Roman"/>
      <w:sz w:val="16"/>
      <w:szCs w:val="16"/>
      <w:lang w:eastAsia="it-IT"/>
    </w:rPr>
  </w:style>
  <w:style w:type="character" w:customStyle="1" w:styleId="Corpodeltesto3Carattere">
    <w:name w:val="Corpo del testo 3 Carattere"/>
    <w:rPr>
      <w:rFonts w:ascii="Times New Roman" w:eastAsia="Times New Roman" w:hAnsi="Times New Roman" w:cs="Times New Roman"/>
      <w:w w:val="100"/>
      <w:position w:val="-1"/>
      <w:sz w:val="16"/>
      <w:szCs w:val="16"/>
      <w:effect w:val="none"/>
      <w:vertAlign w:val="baseline"/>
      <w:cs w:val="0"/>
      <w:em w:val="none"/>
      <w:lang w:eastAsia="it-IT"/>
    </w:rPr>
  </w:style>
  <w:style w:type="paragraph" w:styleId="Paragrafoelenco">
    <w:name w:val="List Paragraph"/>
    <w:basedOn w:val="Normale"/>
    <w:pPr>
      <w:spacing w:after="0" w:line="240" w:lineRule="auto"/>
      <w:ind w:left="720"/>
      <w:contextualSpacing/>
      <w:jc w:val="both"/>
    </w:pPr>
    <w:rPr>
      <w:rFonts w:ascii="Times New Roman" w:eastAsia="Times New Roman" w:hAnsi="Times New Roman"/>
      <w:sz w:val="28"/>
      <w:szCs w:val="24"/>
      <w:lang w:eastAsia="it-IT"/>
    </w:rPr>
  </w:style>
  <w:style w:type="paragraph" w:customStyle="1" w:styleId="Corpodeltesto">
    <w:name w:val="Corpo del testo"/>
    <w:basedOn w:val="Normale"/>
    <w:qFormat/>
    <w:pPr>
      <w:spacing w:after="120" w:line="240" w:lineRule="auto"/>
      <w:jc w:val="both"/>
    </w:pPr>
    <w:rPr>
      <w:rFonts w:ascii="Times New Roman" w:eastAsia="Times New Roman" w:hAnsi="Times New Roman"/>
      <w:sz w:val="28"/>
      <w:szCs w:val="24"/>
      <w:lang w:eastAsia="it-IT"/>
    </w:rPr>
  </w:style>
  <w:style w:type="character" w:customStyle="1" w:styleId="CorpodeltestoCarattere">
    <w:name w:val="Corpo del testo Carattere"/>
    <w:rPr>
      <w:rFonts w:ascii="Times New Roman" w:eastAsia="Times New Roman" w:hAnsi="Times New Roman" w:cs="Times New Roman"/>
      <w:w w:val="100"/>
      <w:position w:val="-1"/>
      <w:sz w:val="28"/>
      <w:szCs w:val="24"/>
      <w:effect w:val="none"/>
      <w:vertAlign w:val="baseline"/>
      <w:cs w:val="0"/>
      <w:em w:val="none"/>
      <w:lang w:eastAsia="it-IT"/>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eastAsia="Times New Roman" w:hAnsi="Times New Roman"/>
      <w:color w:val="000000"/>
      <w:position w:val="-1"/>
      <w:sz w:val="24"/>
      <w:szCs w:val="24"/>
    </w:rPr>
  </w:style>
  <w:style w:type="character" w:styleId="Enfasigrassetto">
    <w:name w:val="Strong"/>
    <w:rPr>
      <w:b/>
      <w:bCs/>
      <w:w w:val="100"/>
      <w:position w:val="-1"/>
      <w:effect w:val="none"/>
      <w:vertAlign w:val="baseline"/>
      <w:cs w:val="0"/>
      <w:em w:val="none"/>
    </w:rPr>
  </w:style>
  <w:style w:type="paragraph" w:styleId="Nessunaspaziatura">
    <w:name w:val="No Spacing"/>
    <w:pPr>
      <w:suppressAutoHyphens/>
      <w:spacing w:line="1" w:lineRule="atLeast"/>
      <w:ind w:leftChars="-1" w:left="-1" w:hangingChars="1" w:hanging="1"/>
      <w:textDirection w:val="btLr"/>
      <w:textAlignment w:val="top"/>
      <w:outlineLvl w:val="0"/>
    </w:pPr>
    <w:rPr>
      <w:position w:val="-1"/>
      <w:sz w:val="22"/>
      <w:szCs w:val="22"/>
      <w:lang w:eastAsia="en-US"/>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1aRImkfQSBMj2Kj+d1cjYdFltaA==">AMUW2mVR3CTlEy4jN4pd6oMMP6tZcB9tjPtwwP9JCpjFznvywg+ernXdW1M46KkCdDwxLG1pPVWFHMXEk7teh8vI3wL0KJl3b8m+fnHUYm5AqQlUOBnKY/4=</go:docsCustomData>
</go:gDocsCustomXmlDataStorage>
</file>

<file path=customXml/itemProps1.xml><?xml version="1.0" encoding="utf-8"?>
<ds:datastoreItem xmlns:ds="http://schemas.openxmlformats.org/officeDocument/2006/customXml" ds:itemID="{6CCE23EC-2218-47FC-9646-462674D6A71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2061</Words>
  <Characters>11752</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D'Andrea</dc:creator>
  <cp:lastModifiedBy>Filomena Moccia</cp:lastModifiedBy>
  <cp:revision>37</cp:revision>
  <cp:lastPrinted>2024-10-30T18:52:00Z</cp:lastPrinted>
  <dcterms:created xsi:type="dcterms:W3CDTF">2024-10-24T11:29:00Z</dcterms:created>
  <dcterms:modified xsi:type="dcterms:W3CDTF">2025-09-16T16:53:00Z</dcterms:modified>
</cp:coreProperties>
</file>